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CCDE0" w14:textId="77777777" w:rsidR="006E4CE5" w:rsidRPr="006E4CE5" w:rsidRDefault="006E4CE5" w:rsidP="006E4CE5">
      <w:pPr>
        <w:pStyle w:val="ListParagraph"/>
        <w:numPr>
          <w:ilvl w:val="0"/>
          <w:numId w:val="1"/>
        </w:numPr>
        <w:bidi/>
        <w:rPr>
          <w:rFonts w:asciiTheme="minorHAnsi" w:hAnsiTheme="minorHAnsi" w:cs="Calibri"/>
          <w:b/>
          <w:bCs/>
          <w:color w:val="000000"/>
          <w:sz w:val="22"/>
          <w:szCs w:val="22"/>
          <w:lang w:val="en-US"/>
        </w:rPr>
      </w:pPr>
      <w:r w:rsidRPr="006E4CE5">
        <w:rPr>
          <w:rFonts w:asciiTheme="minorHAnsi" w:hAnsiTheme="minorHAnsi" w:hint="cs"/>
          <w:sz w:val="20"/>
          <w:szCs w:val="20"/>
          <w:rtl/>
        </w:rPr>
        <w:t xml:space="preserve">اعداد الوصف </w:t>
      </w:r>
      <w:r w:rsidRPr="006E4CE5">
        <w:rPr>
          <w:rFonts w:asciiTheme="minorHAnsi" w:hAnsiTheme="minorHAnsi" w:hint="eastAsia"/>
          <w:sz w:val="20"/>
          <w:szCs w:val="20"/>
          <w:rtl/>
        </w:rPr>
        <w:t>الإبداعي</w:t>
      </w:r>
      <w:r w:rsidRPr="006E4CE5">
        <w:rPr>
          <w:rFonts w:asciiTheme="minorHAnsi" w:hAnsiTheme="minorHAnsi" w:hint="cs"/>
          <w:sz w:val="20"/>
          <w:szCs w:val="20"/>
          <w:rtl/>
        </w:rPr>
        <w:t xml:space="preserve"> من أهم الخطوات للارتقاء بمخرجات الحملة بشكل احترافي وفعال.</w:t>
      </w:r>
    </w:p>
    <w:p w14:paraId="7165E723" w14:textId="77777777" w:rsidR="00B75DCE" w:rsidRPr="00B75DCE" w:rsidRDefault="006E4CE5" w:rsidP="00B75DCE">
      <w:pPr>
        <w:pStyle w:val="ListParagraph"/>
        <w:numPr>
          <w:ilvl w:val="0"/>
          <w:numId w:val="1"/>
        </w:numPr>
        <w:bidi/>
        <w:rPr>
          <w:rFonts w:asciiTheme="minorHAnsi" w:hAnsiTheme="minorHAnsi" w:cs="Calibri"/>
          <w:b/>
          <w:bCs/>
          <w:color w:val="000000"/>
          <w:sz w:val="22"/>
          <w:szCs w:val="22"/>
          <w:lang w:val="en-US"/>
        </w:rPr>
      </w:pPr>
      <w:r w:rsidRPr="006E4CE5">
        <w:rPr>
          <w:rFonts w:asciiTheme="minorHAnsi" w:hAnsiTheme="minorHAnsi" w:hint="cs"/>
          <w:sz w:val="20"/>
          <w:szCs w:val="20"/>
          <w:rtl/>
          <w:lang w:val="en-US"/>
        </w:rPr>
        <w:t xml:space="preserve">تعد الوكالات الاعلانية جزء هام في ملء الفجوات أو قلة الخبرات </w:t>
      </w:r>
      <w:r w:rsidRPr="006E4CE5">
        <w:rPr>
          <w:rFonts w:asciiTheme="minorHAnsi" w:hAnsiTheme="minorHAnsi" w:hint="eastAsia"/>
          <w:sz w:val="20"/>
          <w:szCs w:val="20"/>
          <w:rtl/>
          <w:lang w:val="en-US"/>
        </w:rPr>
        <w:t>بالإضافة</w:t>
      </w:r>
      <w:r w:rsidRPr="006E4CE5">
        <w:rPr>
          <w:rFonts w:asciiTheme="minorHAnsi" w:hAnsiTheme="minorHAnsi" w:hint="cs"/>
          <w:sz w:val="20"/>
          <w:szCs w:val="20"/>
          <w:rtl/>
          <w:lang w:val="en-US"/>
        </w:rPr>
        <w:t xml:space="preserve"> الى زيادة معدل النجاح</w:t>
      </w:r>
    </w:p>
    <w:p w14:paraId="171622D0" w14:textId="77777777" w:rsidR="00B75DCE" w:rsidRPr="00B75DCE" w:rsidRDefault="006E4CE5" w:rsidP="00B75DCE">
      <w:pPr>
        <w:pStyle w:val="ListParagraph"/>
        <w:numPr>
          <w:ilvl w:val="0"/>
          <w:numId w:val="1"/>
        </w:numPr>
        <w:bidi/>
        <w:rPr>
          <w:rFonts w:asciiTheme="minorHAnsi" w:hAnsiTheme="minorHAnsi" w:cs="Calibri"/>
          <w:b/>
          <w:bCs/>
          <w:color w:val="000000"/>
          <w:sz w:val="22"/>
          <w:szCs w:val="22"/>
          <w:lang w:val="en-US"/>
        </w:rPr>
      </w:pPr>
      <w:r w:rsidRPr="00B75DCE">
        <w:rPr>
          <w:rFonts w:asciiTheme="minorHAnsi" w:hAnsiTheme="minorHAnsi" w:hint="cs"/>
          <w:sz w:val="20"/>
          <w:szCs w:val="20"/>
          <w:rtl/>
        </w:rPr>
        <w:t>تحليل البيئة الداخلية والخارجية للشركة سيساعد ويسهل عملية اتخاذ القرارات بشكل احترافي وفعال</w:t>
      </w:r>
    </w:p>
    <w:p w14:paraId="38E4C3B3" w14:textId="77777777" w:rsidR="00B75DCE" w:rsidRPr="00DC1E96" w:rsidRDefault="006E4CE5" w:rsidP="00B75DCE">
      <w:pPr>
        <w:pStyle w:val="ListParagraph"/>
        <w:numPr>
          <w:ilvl w:val="0"/>
          <w:numId w:val="1"/>
        </w:numPr>
        <w:bidi/>
        <w:rPr>
          <w:rFonts w:asciiTheme="minorHAnsi" w:hAnsiTheme="minorHAnsi"/>
          <w:sz w:val="20"/>
          <w:szCs w:val="20"/>
        </w:rPr>
      </w:pPr>
      <w:r w:rsidRPr="00DC1E96">
        <w:rPr>
          <w:rFonts w:asciiTheme="minorHAnsi" w:hAnsiTheme="minorHAnsi" w:hint="cs"/>
          <w:sz w:val="20"/>
          <w:szCs w:val="20"/>
          <w:rtl/>
        </w:rPr>
        <w:t xml:space="preserve">سيساعد </w:t>
      </w:r>
      <w:r w:rsidRPr="00DC1E96">
        <w:rPr>
          <w:rFonts w:asciiTheme="minorHAnsi" w:hAnsiTheme="minorHAnsi" w:hint="cs"/>
          <w:sz w:val="20"/>
          <w:szCs w:val="20"/>
          <w:rtl/>
        </w:rPr>
        <w:t>التحليل</w:t>
      </w:r>
      <w:r w:rsidRPr="00DC1E96">
        <w:rPr>
          <w:rFonts w:asciiTheme="minorHAnsi" w:hAnsiTheme="minorHAnsi" w:hint="cs"/>
          <w:sz w:val="20"/>
          <w:szCs w:val="20"/>
          <w:rtl/>
        </w:rPr>
        <w:t xml:space="preserve"> على تحديد جميع المؤثرات الخارجية والتي ستساعد على اتخاذ القرارات الصحيحة.</w:t>
      </w:r>
    </w:p>
    <w:p w14:paraId="59B95B7C" w14:textId="77777777" w:rsidR="00B75DCE" w:rsidRPr="00DC1E96" w:rsidRDefault="006E4CE5" w:rsidP="00B75DCE">
      <w:pPr>
        <w:pStyle w:val="ListParagraph"/>
        <w:numPr>
          <w:ilvl w:val="0"/>
          <w:numId w:val="1"/>
        </w:numPr>
        <w:bidi/>
        <w:rPr>
          <w:rFonts w:asciiTheme="minorHAnsi" w:hAnsiTheme="minorHAnsi"/>
          <w:sz w:val="20"/>
          <w:szCs w:val="20"/>
        </w:rPr>
      </w:pPr>
      <w:r w:rsidRPr="00DC1E96">
        <w:rPr>
          <w:rFonts w:asciiTheme="minorHAnsi" w:hAnsiTheme="minorHAnsi" w:hint="cs"/>
          <w:sz w:val="20"/>
          <w:szCs w:val="20"/>
          <w:rtl/>
        </w:rPr>
        <w:t>بعد تحديد جميع المؤثرات الداخلية والخارجية توس سيساعد في كمية الاستفادة القصوى من هذه المعلومات وتوظيفها لمصلحة الشركة.</w:t>
      </w:r>
    </w:p>
    <w:p w14:paraId="556E0034" w14:textId="77777777" w:rsidR="00B75DCE" w:rsidRPr="00DC1E96" w:rsidRDefault="006E4CE5" w:rsidP="00B75DCE">
      <w:pPr>
        <w:pStyle w:val="ListParagraph"/>
        <w:numPr>
          <w:ilvl w:val="0"/>
          <w:numId w:val="1"/>
        </w:numPr>
        <w:bidi/>
        <w:rPr>
          <w:rFonts w:asciiTheme="minorHAnsi" w:hAnsiTheme="minorHAnsi"/>
          <w:sz w:val="20"/>
          <w:szCs w:val="20"/>
        </w:rPr>
      </w:pPr>
      <w:r w:rsidRPr="00DC1E96">
        <w:rPr>
          <w:rFonts w:asciiTheme="minorHAnsi" w:hAnsiTheme="minorHAnsi" w:hint="cs"/>
          <w:sz w:val="20"/>
          <w:szCs w:val="20"/>
          <w:rtl/>
        </w:rPr>
        <w:t xml:space="preserve">رؤية الشركة </w:t>
      </w:r>
      <w:r w:rsidRPr="00DC1E96">
        <w:rPr>
          <w:rFonts w:asciiTheme="minorHAnsi" w:hAnsiTheme="minorHAnsi" w:hint="eastAsia"/>
          <w:sz w:val="20"/>
          <w:szCs w:val="20"/>
          <w:rtl/>
        </w:rPr>
        <w:t>وأهدافها</w:t>
      </w:r>
      <w:r w:rsidRPr="00DC1E96">
        <w:rPr>
          <w:rFonts w:asciiTheme="minorHAnsi" w:hAnsiTheme="minorHAnsi" w:hint="cs"/>
          <w:sz w:val="20"/>
          <w:szCs w:val="20"/>
          <w:rtl/>
        </w:rPr>
        <w:t xml:space="preserve"> الاستراتيجية تتمحور حول تقديم أفضل الخدمات عالية الجودة والاحترافية للمشتركين </w:t>
      </w:r>
      <w:r w:rsidRPr="00DC1E96">
        <w:rPr>
          <w:rFonts w:asciiTheme="minorHAnsi" w:hAnsiTheme="minorHAnsi" w:hint="eastAsia"/>
          <w:sz w:val="20"/>
          <w:szCs w:val="20"/>
          <w:rtl/>
        </w:rPr>
        <w:t>بالإضافة</w:t>
      </w:r>
      <w:r w:rsidRPr="00DC1E96">
        <w:rPr>
          <w:rFonts w:asciiTheme="minorHAnsi" w:hAnsiTheme="minorHAnsi" w:hint="cs"/>
          <w:sz w:val="20"/>
          <w:szCs w:val="20"/>
          <w:rtl/>
        </w:rPr>
        <w:t xml:space="preserve"> الى كون المشترك جزء أساسي من المعادلة، كما أن الخطة التسويقية لهذا العام تتمركز حول المحافظة على المشتركين </w:t>
      </w:r>
      <w:proofErr w:type="gramStart"/>
      <w:r w:rsidRPr="00DC1E96">
        <w:rPr>
          <w:rFonts w:asciiTheme="minorHAnsi" w:hAnsiTheme="minorHAnsi" w:hint="cs"/>
          <w:sz w:val="20"/>
          <w:szCs w:val="20"/>
          <w:rtl/>
        </w:rPr>
        <w:t>الحاليين</w:t>
      </w:r>
      <w:r w:rsidR="00B75DCE" w:rsidRPr="00DC1E96">
        <w:rPr>
          <w:rFonts w:asciiTheme="minorHAnsi" w:hAnsiTheme="minorHAnsi" w:hint="cs"/>
          <w:sz w:val="20"/>
          <w:szCs w:val="20"/>
          <w:rtl/>
        </w:rPr>
        <w:t xml:space="preserve"> ،</w:t>
      </w:r>
      <w:proofErr w:type="gramEnd"/>
      <w:r w:rsidR="00B75DCE" w:rsidRPr="00DC1E96">
        <w:rPr>
          <w:rFonts w:asciiTheme="minorHAnsi" w:hAnsiTheme="minorHAnsi" w:hint="cs"/>
          <w:sz w:val="20"/>
          <w:szCs w:val="20"/>
          <w:rtl/>
        </w:rPr>
        <w:t xml:space="preserve"> </w:t>
      </w:r>
      <w:r w:rsidRPr="00DC1E96">
        <w:rPr>
          <w:rFonts w:asciiTheme="minorHAnsi" w:hAnsiTheme="minorHAnsi" w:hint="cs"/>
          <w:sz w:val="20"/>
          <w:szCs w:val="20"/>
          <w:rtl/>
        </w:rPr>
        <w:t xml:space="preserve">من هنا تأتي أهمية اختيار أهداف التواصل حيث أن زيادة عدد المتابعين في حسابات الشركة على مواقع التواصل الاجتماعي </w:t>
      </w:r>
      <w:r w:rsidRPr="00DC1E96">
        <w:rPr>
          <w:rFonts w:asciiTheme="minorHAnsi" w:hAnsiTheme="minorHAnsi" w:hint="eastAsia"/>
          <w:sz w:val="20"/>
          <w:szCs w:val="20"/>
          <w:rtl/>
        </w:rPr>
        <w:t>بالإضافة</w:t>
      </w:r>
      <w:r w:rsidRPr="00DC1E96">
        <w:rPr>
          <w:rFonts w:asciiTheme="minorHAnsi" w:hAnsiTheme="minorHAnsi" w:hint="cs"/>
          <w:sz w:val="20"/>
          <w:szCs w:val="20"/>
          <w:rtl/>
        </w:rPr>
        <w:t xml:space="preserve"> زيادة عدد الزوار لموقع الشركة سيساعد في التواصل السريع والسهل مع المشتركين وذلك لتكوين علاقة قوية مع المشتركين ولزيادة نسبة الولاء تجاه الشركة.</w:t>
      </w:r>
    </w:p>
    <w:p w14:paraId="6FA092FB" w14:textId="77777777" w:rsidR="00B75DCE" w:rsidRPr="00DC1E96" w:rsidRDefault="006E4CE5" w:rsidP="00B75DCE">
      <w:pPr>
        <w:pStyle w:val="ListParagraph"/>
        <w:numPr>
          <w:ilvl w:val="0"/>
          <w:numId w:val="1"/>
        </w:numPr>
        <w:bidi/>
        <w:rPr>
          <w:rFonts w:asciiTheme="minorHAnsi" w:hAnsiTheme="minorHAnsi"/>
          <w:sz w:val="20"/>
          <w:szCs w:val="20"/>
        </w:rPr>
      </w:pPr>
      <w:r w:rsidRPr="00DC1E96">
        <w:rPr>
          <w:rFonts w:asciiTheme="minorHAnsi" w:hAnsiTheme="minorHAnsi" w:hint="cs"/>
          <w:sz w:val="20"/>
          <w:szCs w:val="20"/>
          <w:rtl/>
        </w:rPr>
        <w:t>بعد تحديد ا</w:t>
      </w:r>
      <w:r w:rsidRPr="00DC1E96">
        <w:rPr>
          <w:rFonts w:asciiTheme="minorHAnsi" w:hAnsiTheme="minorHAnsi" w:hint="cs"/>
          <w:sz w:val="20"/>
          <w:szCs w:val="20"/>
          <w:rtl/>
        </w:rPr>
        <w:t>لسلوك</w:t>
      </w:r>
      <w:r w:rsidRPr="00DC1E96">
        <w:rPr>
          <w:rFonts w:asciiTheme="minorHAnsi" w:hAnsiTheme="minorHAnsi" w:hint="cs"/>
          <w:sz w:val="20"/>
          <w:szCs w:val="20"/>
          <w:rtl/>
        </w:rPr>
        <w:t xml:space="preserve"> الحالي وال</w:t>
      </w:r>
      <w:r w:rsidRPr="00DC1E96">
        <w:rPr>
          <w:rFonts w:asciiTheme="minorHAnsi" w:hAnsiTheme="minorHAnsi" w:hint="cs"/>
          <w:sz w:val="20"/>
          <w:szCs w:val="20"/>
          <w:rtl/>
        </w:rPr>
        <w:t>سلوك</w:t>
      </w:r>
      <w:r w:rsidRPr="00DC1E96">
        <w:rPr>
          <w:rFonts w:asciiTheme="minorHAnsi" w:hAnsiTheme="minorHAnsi" w:hint="cs"/>
          <w:sz w:val="20"/>
          <w:szCs w:val="20"/>
          <w:rtl/>
        </w:rPr>
        <w:t xml:space="preserve"> ا</w:t>
      </w:r>
      <w:r w:rsidRPr="00DC1E96">
        <w:rPr>
          <w:rFonts w:asciiTheme="minorHAnsi" w:hAnsiTheme="minorHAnsi" w:hint="cs"/>
          <w:sz w:val="20"/>
          <w:szCs w:val="20"/>
          <w:rtl/>
        </w:rPr>
        <w:t>لذي</w:t>
      </w:r>
      <w:r w:rsidRPr="00DC1E96">
        <w:rPr>
          <w:rFonts w:asciiTheme="minorHAnsi" w:hAnsiTheme="minorHAnsi" w:hint="cs"/>
          <w:sz w:val="20"/>
          <w:szCs w:val="20"/>
          <w:rtl/>
        </w:rPr>
        <w:t xml:space="preserve"> نطمح لتعديله الرسائل تهدف الى الوصول للسلوك المطلوب وخصوصاً بأن الشريحة المستهدفة والتي نمط حياتها محب للسرعة فيحتاج الى رسائل مباشرة.</w:t>
      </w:r>
    </w:p>
    <w:p w14:paraId="51133F96" w14:textId="77777777" w:rsidR="00B75DCE" w:rsidRPr="00DC1E96" w:rsidRDefault="002E305E" w:rsidP="00B75DCE">
      <w:pPr>
        <w:pStyle w:val="ListParagraph"/>
        <w:numPr>
          <w:ilvl w:val="0"/>
          <w:numId w:val="1"/>
        </w:numPr>
        <w:bidi/>
        <w:rPr>
          <w:rFonts w:asciiTheme="minorHAnsi" w:hAnsiTheme="minorHAnsi"/>
          <w:sz w:val="20"/>
          <w:szCs w:val="20"/>
        </w:rPr>
      </w:pPr>
      <w:r w:rsidRPr="00DC1E96">
        <w:rPr>
          <w:rFonts w:asciiTheme="minorHAnsi" w:hAnsiTheme="minorHAnsi" w:hint="cs"/>
          <w:sz w:val="20"/>
          <w:szCs w:val="20"/>
          <w:rtl/>
        </w:rPr>
        <w:t xml:space="preserve">المنصة المستهدف الوصول لها بعد الترويج، </w:t>
      </w:r>
      <w:r w:rsidRPr="00DC1E96">
        <w:rPr>
          <w:rFonts w:asciiTheme="minorHAnsi" w:hAnsiTheme="minorHAnsi" w:hint="eastAsia"/>
          <w:sz w:val="20"/>
          <w:szCs w:val="20"/>
          <w:rtl/>
        </w:rPr>
        <w:t>بالإضافة</w:t>
      </w:r>
      <w:r w:rsidRPr="00DC1E96">
        <w:rPr>
          <w:rFonts w:asciiTheme="minorHAnsi" w:hAnsiTheme="minorHAnsi" w:hint="cs"/>
          <w:sz w:val="20"/>
          <w:szCs w:val="20"/>
          <w:rtl/>
        </w:rPr>
        <w:t xml:space="preserve"> الى وجود عدد مستخدمين من الشريحة المستهدفة على هذه المنصة.</w:t>
      </w:r>
    </w:p>
    <w:p w14:paraId="61369B9C" w14:textId="77777777" w:rsidR="00B75DCE" w:rsidRPr="00DC1E96" w:rsidRDefault="002E305E" w:rsidP="00B75DCE">
      <w:pPr>
        <w:pStyle w:val="ListParagraph"/>
        <w:numPr>
          <w:ilvl w:val="0"/>
          <w:numId w:val="1"/>
        </w:numPr>
        <w:bidi/>
        <w:rPr>
          <w:rFonts w:asciiTheme="minorHAnsi" w:hAnsiTheme="minorHAnsi"/>
          <w:sz w:val="20"/>
          <w:szCs w:val="20"/>
        </w:rPr>
      </w:pPr>
      <w:r w:rsidRPr="00DC1E96">
        <w:rPr>
          <w:rFonts w:asciiTheme="minorHAnsi" w:hAnsiTheme="minorHAnsi" w:hint="cs"/>
          <w:sz w:val="20"/>
          <w:szCs w:val="20"/>
          <w:rtl/>
        </w:rPr>
        <w:t xml:space="preserve">الوصول للمشتركين باستخدام </w:t>
      </w:r>
      <w:r w:rsidRPr="00DC1E96">
        <w:rPr>
          <w:rFonts w:asciiTheme="minorHAnsi" w:hAnsiTheme="minorHAnsi" w:hint="eastAsia"/>
          <w:sz w:val="20"/>
          <w:szCs w:val="20"/>
          <w:rtl/>
        </w:rPr>
        <w:t>الإعلان</w:t>
      </w:r>
      <w:r w:rsidRPr="00DC1E96">
        <w:rPr>
          <w:rFonts w:asciiTheme="minorHAnsi" w:hAnsiTheme="minorHAnsi" w:hint="cs"/>
          <w:sz w:val="20"/>
          <w:szCs w:val="20"/>
          <w:rtl/>
        </w:rPr>
        <w:t xml:space="preserve"> المدفوع والمؤثرين </w:t>
      </w:r>
    </w:p>
    <w:p w14:paraId="577AE656" w14:textId="77777777" w:rsidR="00B75DCE" w:rsidRPr="00DC1E96" w:rsidRDefault="002E305E" w:rsidP="00B75DCE">
      <w:pPr>
        <w:pStyle w:val="ListParagraph"/>
        <w:numPr>
          <w:ilvl w:val="0"/>
          <w:numId w:val="1"/>
        </w:numPr>
        <w:bidi/>
        <w:rPr>
          <w:rFonts w:asciiTheme="minorHAnsi" w:hAnsiTheme="minorHAnsi"/>
          <w:sz w:val="20"/>
          <w:szCs w:val="20"/>
        </w:rPr>
      </w:pPr>
      <w:r w:rsidRPr="00DC1E96">
        <w:rPr>
          <w:rFonts w:asciiTheme="minorHAnsi" w:hAnsiTheme="minorHAnsi" w:hint="cs"/>
          <w:sz w:val="20"/>
          <w:szCs w:val="20"/>
          <w:rtl/>
        </w:rPr>
        <w:t>إ</w:t>
      </w:r>
      <w:r w:rsidRPr="00DC1E96">
        <w:rPr>
          <w:rFonts w:asciiTheme="minorHAnsi" w:hAnsiTheme="minorHAnsi" w:hint="eastAsia"/>
          <w:sz w:val="20"/>
          <w:szCs w:val="20"/>
          <w:rtl/>
        </w:rPr>
        <w:t>يصال</w:t>
      </w:r>
      <w:r w:rsidRPr="00DC1E96">
        <w:rPr>
          <w:rFonts w:asciiTheme="minorHAnsi" w:hAnsiTheme="minorHAnsi" w:hint="cs"/>
          <w:sz w:val="20"/>
          <w:szCs w:val="20"/>
          <w:rtl/>
        </w:rPr>
        <w:t xml:space="preserve"> الرسالة في مواقع التواصل الاجتماعي والهدف من الحملة وذلك لمتابعة حسابات الشركة.</w:t>
      </w:r>
    </w:p>
    <w:p w14:paraId="6A315578" w14:textId="77777777" w:rsidR="00B75DCE" w:rsidRPr="00DC1E96" w:rsidRDefault="002E305E" w:rsidP="00B75DCE">
      <w:pPr>
        <w:pStyle w:val="ListParagraph"/>
        <w:numPr>
          <w:ilvl w:val="0"/>
          <w:numId w:val="1"/>
        </w:numPr>
        <w:bidi/>
        <w:rPr>
          <w:rFonts w:asciiTheme="minorHAnsi" w:hAnsiTheme="minorHAnsi"/>
          <w:sz w:val="20"/>
          <w:szCs w:val="20"/>
        </w:rPr>
      </w:pPr>
      <w:r w:rsidRPr="00DC1E96">
        <w:rPr>
          <w:rFonts w:asciiTheme="minorHAnsi" w:hAnsiTheme="minorHAnsi" w:hint="cs"/>
          <w:sz w:val="20"/>
          <w:szCs w:val="20"/>
          <w:rtl/>
        </w:rPr>
        <w:t>متابعة حساب الشركة او زيارة موقع الشركة.</w:t>
      </w:r>
    </w:p>
    <w:p w14:paraId="2F7E0701" w14:textId="0DED786B" w:rsidR="002E305E" w:rsidRPr="00DC1E96" w:rsidRDefault="002E305E" w:rsidP="00B75DCE">
      <w:pPr>
        <w:pStyle w:val="ListParagraph"/>
        <w:numPr>
          <w:ilvl w:val="0"/>
          <w:numId w:val="1"/>
        </w:numPr>
        <w:bidi/>
        <w:rPr>
          <w:rFonts w:asciiTheme="minorHAnsi" w:hAnsiTheme="minorHAnsi"/>
          <w:sz w:val="20"/>
          <w:szCs w:val="20"/>
        </w:rPr>
      </w:pPr>
      <w:r w:rsidRPr="00DC1E96">
        <w:rPr>
          <w:rFonts w:asciiTheme="minorHAnsi" w:hAnsiTheme="minorHAnsi" w:hint="cs"/>
          <w:sz w:val="20"/>
          <w:szCs w:val="20"/>
          <w:rtl/>
        </w:rPr>
        <w:t>المحافظة عليهم وبناء علاقة معهم وذلك بالمحتوى المقدم لهم.</w:t>
      </w:r>
    </w:p>
    <w:p w14:paraId="1DEF6BD4" w14:textId="77777777" w:rsidR="002E305E" w:rsidRPr="00DC1E96" w:rsidRDefault="002E305E" w:rsidP="002E305E">
      <w:pPr>
        <w:bidi/>
        <w:rPr>
          <w:rFonts w:asciiTheme="minorHAnsi" w:hAnsiTheme="minorHAnsi"/>
          <w:sz w:val="20"/>
          <w:szCs w:val="20"/>
          <w:rtl/>
        </w:rPr>
      </w:pPr>
    </w:p>
    <w:p w14:paraId="444851FA" w14:textId="77777777" w:rsidR="002E305E" w:rsidRDefault="002E305E" w:rsidP="006E4CE5">
      <w:pPr>
        <w:jc w:val="right"/>
        <w:rPr>
          <w:rFonts w:asciiTheme="minorHAnsi" w:hAnsiTheme="minorHAnsi" w:cstheme="minorHAnsi"/>
          <w:rtl/>
          <w:lang w:val="en-US"/>
        </w:rPr>
      </w:pPr>
    </w:p>
    <w:p w14:paraId="4147ADC3" w14:textId="64768E95" w:rsidR="006E4CE5" w:rsidRDefault="000A53BE" w:rsidP="006E4CE5">
      <w:pPr>
        <w:jc w:val="right"/>
        <w:rPr>
          <w:rFonts w:asciiTheme="minorHAnsi" w:hAnsiTheme="minorHAnsi"/>
          <w:color w:val="000000" w:themeColor="text1"/>
          <w:sz w:val="20"/>
          <w:szCs w:val="20"/>
          <w:rtl/>
          <w:lang w:val="en-US"/>
        </w:rPr>
      </w:pPr>
      <w:r>
        <w:rPr>
          <w:rFonts w:asciiTheme="minorHAnsi" w:hAnsiTheme="minorHAnsi" w:hint="cs"/>
          <w:color w:val="000000" w:themeColor="text1"/>
          <w:sz w:val="20"/>
          <w:szCs w:val="20"/>
          <w:rtl/>
          <w:lang w:val="en-US"/>
        </w:rPr>
        <w:t>٤٤١</w:t>
      </w:r>
    </w:p>
    <w:p w14:paraId="3348E876" w14:textId="1C8EC8DF" w:rsidR="000A53BE" w:rsidRPr="00BE6049" w:rsidRDefault="000A53BE" w:rsidP="006E4CE5">
      <w:pPr>
        <w:jc w:val="right"/>
        <w:rPr>
          <w:rFonts w:asciiTheme="minorHAnsi" w:hAnsiTheme="minorHAnsi"/>
          <w:color w:val="000000" w:themeColor="text1"/>
          <w:sz w:val="20"/>
          <w:szCs w:val="20"/>
          <w:rtl/>
          <w:lang w:val="en-US"/>
        </w:rPr>
      </w:pPr>
      <w:r>
        <w:rPr>
          <w:rFonts w:asciiTheme="minorHAnsi" w:hAnsiTheme="minorHAnsi" w:hint="cs"/>
          <w:color w:val="000000" w:themeColor="text1"/>
          <w:sz w:val="20"/>
          <w:szCs w:val="20"/>
          <w:rtl/>
          <w:lang w:val="en-US"/>
        </w:rPr>
        <w:t>١٢٦٩</w:t>
      </w:r>
    </w:p>
    <w:p w14:paraId="0250EDF7" w14:textId="77777777" w:rsidR="006E4CE5" w:rsidRPr="006E4CE5" w:rsidRDefault="006E4CE5" w:rsidP="006E4CE5">
      <w:pPr>
        <w:pStyle w:val="ListParagraph"/>
        <w:bidi/>
        <w:rPr>
          <w:rFonts w:asciiTheme="minorHAnsi" w:hAnsiTheme="minorHAnsi" w:cs="Calibri"/>
          <w:b/>
          <w:bCs/>
          <w:color w:val="000000"/>
          <w:sz w:val="22"/>
          <w:szCs w:val="22"/>
          <w:lang w:val="en-US"/>
        </w:rPr>
      </w:pPr>
    </w:p>
    <w:p w14:paraId="31FFF34E" w14:textId="77777777" w:rsidR="006E4CE5" w:rsidRPr="006E4CE5" w:rsidRDefault="006E4CE5" w:rsidP="006E4CE5">
      <w:pPr>
        <w:pStyle w:val="ListParagraph"/>
        <w:bidi/>
        <w:rPr>
          <w:rFonts w:asciiTheme="minorHAnsi" w:hAnsiTheme="minorHAnsi" w:cs="Calibri"/>
          <w:b/>
          <w:bCs/>
          <w:color w:val="000000"/>
          <w:sz w:val="22"/>
          <w:szCs w:val="22"/>
          <w:rtl/>
          <w:lang w:val="en-US"/>
        </w:rPr>
      </w:pPr>
    </w:p>
    <w:p w14:paraId="378D77BB" w14:textId="77777777" w:rsidR="006E4CE5" w:rsidRDefault="006E4CE5" w:rsidP="006E4CE5">
      <w:pPr>
        <w:jc w:val="right"/>
      </w:pPr>
    </w:p>
    <w:sectPr w:rsidR="006E4C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2E2C61"/>
    <w:multiLevelType w:val="hybridMultilevel"/>
    <w:tmpl w:val="8D0227F6"/>
    <w:lvl w:ilvl="0" w:tplc="48BCC584">
      <w:start w:val="1"/>
      <w:numFmt w:val="bullet"/>
      <w:lvlText w:val=""/>
      <w:lvlJc w:val="left"/>
      <w:pPr>
        <w:ind w:left="720" w:hanging="26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CE5"/>
    <w:rsid w:val="000A53BE"/>
    <w:rsid w:val="002E305E"/>
    <w:rsid w:val="006E4CE5"/>
    <w:rsid w:val="00B75DCE"/>
    <w:rsid w:val="00DC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0B7221"/>
  <w15:chartTrackingRefBased/>
  <w15:docId w15:val="{8E630CD5-490B-424D-AD0F-DFE5B9DE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S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CE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Al-Bader</dc:creator>
  <cp:keywords/>
  <dc:description/>
  <cp:lastModifiedBy>Ahmed Al-Bader</cp:lastModifiedBy>
  <cp:revision>5</cp:revision>
  <dcterms:created xsi:type="dcterms:W3CDTF">2021-03-16T13:09:00Z</dcterms:created>
  <dcterms:modified xsi:type="dcterms:W3CDTF">2021-03-16T13:29:00Z</dcterms:modified>
</cp:coreProperties>
</file>