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4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4558"/>
        <w:gridCol w:w="2609"/>
      </w:tblGrid>
      <w:tr w:rsidR="001F7178" w:rsidRPr="00FE5693" w14:paraId="728686A7" w14:textId="77777777" w:rsidTr="00AD57AE">
        <w:trPr>
          <w:trHeight w:val="1466"/>
        </w:trPr>
        <w:tc>
          <w:tcPr>
            <w:tcW w:w="1536" w:type="pct"/>
            <w:vAlign w:val="center"/>
          </w:tcPr>
          <w:p w14:paraId="2AC07028" w14:textId="31C38B17" w:rsidR="00102FF0" w:rsidRPr="007D7CB3" w:rsidRDefault="001F7178" w:rsidP="001F7178">
            <w:pPr>
              <w:rPr>
                <w:rFonts w:ascii="Bangla MN" w:hAnsi="Bangla MN"/>
                <w:b/>
                <w:bCs/>
              </w:rPr>
            </w:pPr>
            <w:r>
              <w:rPr>
                <w:rFonts w:ascii="Tahoma" w:hAnsi="Tahoma" w:cs="Tahoma"/>
                <w:b/>
                <w:smallCaps/>
                <w:noProof/>
                <w:spacing w:val="30"/>
                <w:sz w:val="29"/>
                <w:szCs w:val="27"/>
              </w:rPr>
              <w:drawing>
                <wp:inline distT="0" distB="0" distL="0" distR="0" wp14:anchorId="3D923FE1" wp14:editId="5F0D13FB">
                  <wp:extent cx="1873250" cy="1586411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nail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473" cy="1686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pct"/>
            <w:vAlign w:val="center"/>
          </w:tcPr>
          <w:p w14:paraId="53B39897" w14:textId="0E381F3B" w:rsidR="00102FF0" w:rsidRPr="00FE5693" w:rsidRDefault="001F7178" w:rsidP="001F7178">
            <w:pPr>
              <w:rPr>
                <w:rFonts w:ascii="Tahoma" w:hAnsi="Tahoma" w:cs="Tahoma"/>
                <w:sz w:val="20"/>
                <w:szCs w:val="18"/>
                <w:lang w:val="de-DE"/>
              </w:rPr>
            </w:pPr>
            <w:r w:rsidRPr="007D7CB3">
              <w:rPr>
                <w:rFonts w:ascii="Tahoma" w:hAnsi="Tahoma" w:cs="Tahoma"/>
                <w:b/>
                <w:smallCaps/>
                <w:spacing w:val="30"/>
                <w:sz w:val="29"/>
                <w:szCs w:val="27"/>
              </w:rPr>
              <w:t>Bader M. Al Mutairi</w:t>
            </w:r>
          </w:p>
        </w:tc>
        <w:tc>
          <w:tcPr>
            <w:tcW w:w="1261" w:type="pct"/>
          </w:tcPr>
          <w:p w14:paraId="3972ED1D" w14:textId="77777777" w:rsidR="001F7178" w:rsidRDefault="001F7178" w:rsidP="001F7178">
            <w:pPr>
              <w:rPr>
                <w:rFonts w:ascii="Tahoma" w:hAnsi="Tahoma" w:cs="Tahoma"/>
                <w:sz w:val="20"/>
              </w:rPr>
            </w:pPr>
          </w:p>
          <w:p w14:paraId="08FF4D7A" w14:textId="77777777" w:rsidR="001F7178" w:rsidRDefault="001F7178" w:rsidP="001F7178">
            <w:pPr>
              <w:rPr>
                <w:rFonts w:ascii="Tahoma" w:hAnsi="Tahoma" w:cs="Tahoma"/>
                <w:sz w:val="20"/>
              </w:rPr>
            </w:pPr>
          </w:p>
          <w:p w14:paraId="0B5830B1" w14:textId="3F19908F" w:rsidR="001F7178" w:rsidRPr="00BD637A" w:rsidRDefault="00AD57AE" w:rsidP="001F717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105</w:t>
            </w:r>
            <w:r w:rsidR="001F7178" w:rsidRPr="00BD637A">
              <w:rPr>
                <w:rFonts w:ascii="Tahoma" w:hAnsi="Tahoma" w:cs="Tahoma"/>
                <w:sz w:val="20"/>
              </w:rPr>
              <w:t xml:space="preserve">, </w:t>
            </w:r>
            <w:r>
              <w:rPr>
                <w:rFonts w:ascii="Tahoma" w:hAnsi="Tahoma" w:cs="Tahoma"/>
                <w:sz w:val="20"/>
              </w:rPr>
              <w:t>Al Sadaf</w:t>
            </w:r>
            <w:r w:rsidR="001F7178" w:rsidRPr="00BD637A">
              <w:rPr>
                <w:rFonts w:ascii="Tahoma" w:hAnsi="Tahoma" w:cs="Tahoma"/>
                <w:sz w:val="20"/>
              </w:rPr>
              <w:t xml:space="preserve"> St.</w:t>
            </w:r>
          </w:p>
          <w:p w14:paraId="5150A761" w14:textId="3496CBC6" w:rsidR="001F7178" w:rsidRDefault="00AD57AE" w:rsidP="001F717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Khobar</w:t>
            </w:r>
            <w:r w:rsidR="0057626E">
              <w:rPr>
                <w:rFonts w:ascii="Tahoma" w:hAnsi="Tahoma" w:cs="Tahoma"/>
                <w:sz w:val="20"/>
              </w:rPr>
              <w:t xml:space="preserve"> 31971</w:t>
            </w:r>
            <w:bookmarkStart w:id="0" w:name="_GoBack"/>
            <w:bookmarkEnd w:id="0"/>
          </w:p>
          <w:p w14:paraId="1E320D1B" w14:textId="37F1F697" w:rsidR="001F7178" w:rsidRPr="005A03ED" w:rsidRDefault="00AD57AE" w:rsidP="001F717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Eastern Province</w:t>
            </w:r>
          </w:p>
          <w:p w14:paraId="012D889F" w14:textId="540CBE5A" w:rsidR="001F7178" w:rsidRPr="005A03ED" w:rsidRDefault="001F7178" w:rsidP="001F717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Mobile. +966-55</w:t>
            </w:r>
            <w:r w:rsidR="00AD57AE">
              <w:rPr>
                <w:rFonts w:ascii="Tahoma" w:hAnsi="Tahoma" w:cs="Tahoma"/>
                <w:sz w:val="20"/>
              </w:rPr>
              <w:t>0805500</w:t>
            </w:r>
          </w:p>
          <w:p w14:paraId="2BF1B3AC" w14:textId="4ADEFDFF" w:rsidR="00102FF0" w:rsidRPr="00FE5693" w:rsidRDefault="001F7178" w:rsidP="001F7178">
            <w:pPr>
              <w:rPr>
                <w:rFonts w:ascii="Tahoma" w:hAnsi="Tahoma" w:cs="Tahoma"/>
                <w:sz w:val="20"/>
                <w:szCs w:val="18"/>
                <w:lang w:val="de-DE"/>
              </w:rPr>
            </w:pPr>
            <w:r w:rsidRPr="00BD637A">
              <w:rPr>
                <w:rFonts w:ascii="Tahoma" w:hAnsi="Tahoma" w:cs="Tahoma"/>
                <w:sz w:val="20"/>
                <w:lang w:val="de-DE"/>
              </w:rPr>
              <w:t>bader.mutairi@yahoo.com</w:t>
            </w:r>
          </w:p>
        </w:tc>
      </w:tr>
    </w:tbl>
    <w:p w14:paraId="2DE8A536" w14:textId="77777777" w:rsidR="00657D69" w:rsidRPr="005634C4" w:rsidRDefault="00F23C67" w:rsidP="00645897">
      <w:pPr>
        <w:pBdr>
          <w:top w:val="single" w:sz="24" w:space="5" w:color="auto"/>
          <w:bottom w:val="single" w:sz="24" w:space="8" w:color="auto"/>
        </w:pBdr>
        <w:shd w:val="clear" w:color="auto" w:fill="F2F2F2"/>
        <w:spacing w:before="240"/>
        <w:jc w:val="center"/>
        <w:outlineLvl w:val="0"/>
        <w:rPr>
          <w:rFonts w:ascii="Tahoma" w:hAnsi="Tahoma" w:cs="Tahoma"/>
          <w:b/>
          <w:smallCaps/>
          <w:spacing w:val="30"/>
          <w:sz w:val="29"/>
          <w:szCs w:val="27"/>
        </w:rPr>
      </w:pPr>
      <w:r>
        <w:rPr>
          <w:rFonts w:ascii="Tahoma" w:hAnsi="Tahoma" w:cs="Tahom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ED6955" wp14:editId="3329586E">
                <wp:simplePos x="0" y="0"/>
                <wp:positionH relativeFrom="column">
                  <wp:posOffset>5756910</wp:posOffset>
                </wp:positionH>
                <wp:positionV relativeFrom="paragraph">
                  <wp:posOffset>-740671</wp:posOffset>
                </wp:positionV>
                <wp:extent cx="297815" cy="3581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81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77D98" w14:textId="7F57B99F" w:rsidR="00524F79" w:rsidRDefault="00524F79" w:rsidP="00317EEE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D695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left:0;text-align:left;margin-left:453.3pt;margin-top:-58.25pt;width:23.45pt;height:28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" filled="f" stroked="f">
                <v:path arrowok="t"/>
                <v:textbox style="mso-fit-shape-to-text:t" inset=",7.2pt,,7.2pt">
                  <w:txbxContent>
                    <w:p w14:paraId="5EF77D98" w14:textId="7F57B99F" w:rsidR="00524F79" w:rsidRDefault="00524F79" w:rsidP="00317EEE"/>
                  </w:txbxContent>
                </v:textbox>
              </v:shape>
            </w:pict>
          </mc:Fallback>
        </mc:AlternateContent>
      </w:r>
      <w:r w:rsidR="0024423F">
        <w:rPr>
          <w:rFonts w:ascii="Tahoma" w:hAnsi="Tahoma" w:cs="Tahoma"/>
          <w:b/>
          <w:smallCaps/>
          <w:spacing w:val="30"/>
          <w:sz w:val="29"/>
          <w:szCs w:val="27"/>
        </w:rPr>
        <w:t>Professional Summary</w:t>
      </w:r>
    </w:p>
    <w:p w14:paraId="5116DBDD" w14:textId="279B302A" w:rsidR="00657D69" w:rsidRPr="005634C4" w:rsidRDefault="0036090F" w:rsidP="00232B83">
      <w:pPr>
        <w:pBdr>
          <w:top w:val="single" w:sz="24" w:space="5" w:color="auto"/>
          <w:bottom w:val="single" w:sz="24" w:space="8" w:color="auto"/>
        </w:pBdr>
        <w:shd w:val="clear" w:color="auto" w:fill="F2F2F2"/>
        <w:jc w:val="center"/>
        <w:rPr>
          <w:rFonts w:ascii="Tahoma" w:eastAsia="MS Mincho" w:hAnsi="Tahoma" w:cs="Tahoma"/>
          <w:b/>
          <w:i/>
          <w:sz w:val="20"/>
        </w:rPr>
      </w:pPr>
      <w:r>
        <w:rPr>
          <w:rFonts w:ascii="Tahoma" w:eastAsia="MS Mincho" w:hAnsi="Tahoma" w:cs="Tahoma"/>
          <w:i/>
          <w:sz w:val="20"/>
        </w:rPr>
        <w:t>Results</w:t>
      </w:r>
      <w:r w:rsidR="00DF20C8" w:rsidRPr="005634C4">
        <w:rPr>
          <w:rFonts w:ascii="Tahoma" w:eastAsia="MS Mincho" w:hAnsi="Tahoma" w:cs="Tahoma"/>
          <w:i/>
          <w:sz w:val="20"/>
        </w:rPr>
        <w:t xml:space="preserve">-driven </w:t>
      </w:r>
      <w:r w:rsidR="001918CE">
        <w:rPr>
          <w:rFonts w:ascii="Tahoma" w:eastAsia="MS Mincho" w:hAnsi="Tahoma" w:cs="Tahoma"/>
          <w:i/>
          <w:sz w:val="20"/>
        </w:rPr>
        <w:t xml:space="preserve">Certified Public </w:t>
      </w:r>
      <w:r w:rsidR="001918CE" w:rsidRPr="001918CE">
        <w:rPr>
          <w:rFonts w:ascii="Tahoma" w:eastAsia="MS Mincho" w:hAnsi="Tahoma" w:cs="Tahoma"/>
          <w:i/>
          <w:sz w:val="20"/>
        </w:rPr>
        <w:t>Relations Professional</w:t>
      </w:r>
      <w:r w:rsidR="00317EEE" w:rsidRPr="001918CE">
        <w:rPr>
          <w:rFonts w:ascii="Tahoma" w:eastAsia="MS Mincho" w:hAnsi="Tahoma" w:cs="Tahoma"/>
          <w:i/>
          <w:sz w:val="20"/>
        </w:rPr>
        <w:t xml:space="preserve"> with career-long record of </w:t>
      </w:r>
      <w:r w:rsidR="001918CE" w:rsidRPr="001918CE">
        <w:rPr>
          <w:rFonts w:ascii="Tahoma" w:eastAsia="MS Mincho" w:hAnsi="Tahoma" w:cs="Tahoma"/>
          <w:i/>
          <w:sz w:val="20"/>
        </w:rPr>
        <w:t xml:space="preserve">corporate communications, </w:t>
      </w:r>
      <w:r w:rsidR="007E6D4A" w:rsidRPr="001918CE">
        <w:rPr>
          <w:rFonts w:ascii="Tahoma" w:eastAsia="MS Mincho" w:hAnsi="Tahoma" w:cs="Tahoma"/>
          <w:i/>
          <w:sz w:val="20"/>
        </w:rPr>
        <w:t xml:space="preserve">business </w:t>
      </w:r>
      <w:r w:rsidR="001918CE" w:rsidRPr="001918CE">
        <w:rPr>
          <w:rFonts w:ascii="Tahoma" w:eastAsia="MS Mincho" w:hAnsi="Tahoma" w:cs="Tahoma"/>
          <w:i/>
          <w:sz w:val="20"/>
        </w:rPr>
        <w:t>strategy</w:t>
      </w:r>
      <w:r w:rsidR="007E6D4A" w:rsidRPr="001918CE">
        <w:rPr>
          <w:rFonts w:ascii="Tahoma" w:eastAsia="MS Mincho" w:hAnsi="Tahoma" w:cs="Tahoma"/>
          <w:i/>
          <w:sz w:val="20"/>
        </w:rPr>
        <w:t xml:space="preserve">, </w:t>
      </w:r>
      <w:r w:rsidR="000B7088">
        <w:rPr>
          <w:rFonts w:ascii="Tahoma" w:eastAsia="MS Mincho" w:hAnsi="Tahoma" w:cs="Tahoma"/>
          <w:i/>
          <w:sz w:val="20"/>
        </w:rPr>
        <w:t xml:space="preserve">media </w:t>
      </w:r>
      <w:r w:rsidR="007E6D4A" w:rsidRPr="001918CE">
        <w:rPr>
          <w:rFonts w:ascii="Tahoma" w:eastAsia="MS Mincho" w:hAnsi="Tahoma" w:cs="Tahoma"/>
          <w:i/>
          <w:sz w:val="20"/>
        </w:rPr>
        <w:t xml:space="preserve">and </w:t>
      </w:r>
      <w:r w:rsidR="001918CE" w:rsidRPr="001918CE">
        <w:rPr>
          <w:rFonts w:ascii="Tahoma" w:eastAsia="MS Mincho" w:hAnsi="Tahoma" w:cs="Tahoma"/>
          <w:i/>
          <w:sz w:val="20"/>
        </w:rPr>
        <w:t xml:space="preserve">campaign </w:t>
      </w:r>
      <w:r w:rsidR="007E6D4A" w:rsidRPr="001918CE">
        <w:rPr>
          <w:rFonts w:ascii="Tahoma" w:eastAsia="MS Mincho" w:hAnsi="Tahoma" w:cs="Tahoma"/>
          <w:i/>
          <w:sz w:val="20"/>
        </w:rPr>
        <w:t xml:space="preserve">management </w:t>
      </w:r>
      <w:r w:rsidR="002775B6" w:rsidRPr="001918CE">
        <w:rPr>
          <w:rFonts w:ascii="Tahoma" w:eastAsia="MS Mincho" w:hAnsi="Tahoma" w:cs="Tahoma"/>
          <w:i/>
          <w:sz w:val="20"/>
        </w:rPr>
        <w:t>success</w:t>
      </w:r>
      <w:r w:rsidR="00DF20C8" w:rsidRPr="001918CE">
        <w:rPr>
          <w:rFonts w:ascii="Tahoma" w:eastAsia="MS Mincho" w:hAnsi="Tahoma" w:cs="Tahoma"/>
          <w:i/>
          <w:sz w:val="20"/>
        </w:rPr>
        <w:t xml:space="preserve"> </w:t>
      </w:r>
      <w:r w:rsidR="007E6D4A" w:rsidRPr="001918CE">
        <w:rPr>
          <w:rFonts w:ascii="Tahoma" w:eastAsia="MS Mincho" w:hAnsi="Tahoma" w:cs="Tahoma"/>
          <w:i/>
          <w:sz w:val="20"/>
        </w:rPr>
        <w:t>for leading</w:t>
      </w:r>
      <w:r w:rsidR="00DF20C8" w:rsidRPr="005634C4">
        <w:rPr>
          <w:rFonts w:ascii="Tahoma" w:eastAsia="MS Mincho" w:hAnsi="Tahoma" w:cs="Tahoma"/>
          <w:i/>
          <w:sz w:val="20"/>
        </w:rPr>
        <w:t xml:space="preserve"> organizations</w:t>
      </w:r>
    </w:p>
    <w:p w14:paraId="74FD7F8E" w14:textId="77777777" w:rsidR="00232B83" w:rsidRDefault="00232B83" w:rsidP="00232B83">
      <w:pPr>
        <w:jc w:val="both"/>
        <w:rPr>
          <w:rFonts w:ascii="Tahoma" w:eastAsia="MS Mincho" w:hAnsi="Tahoma" w:cs="Tahoma"/>
          <w:sz w:val="20"/>
        </w:rPr>
      </w:pPr>
    </w:p>
    <w:p w14:paraId="3C13555C" w14:textId="52DDDF04" w:rsidR="0036090F" w:rsidRPr="0036090F" w:rsidRDefault="0036090F" w:rsidP="00F96797">
      <w:pPr>
        <w:jc w:val="both"/>
        <w:rPr>
          <w:rFonts w:ascii="Tahoma" w:eastAsia="MS Mincho" w:hAnsi="Tahoma" w:cs="Tahoma"/>
          <w:sz w:val="20"/>
        </w:rPr>
      </w:pPr>
      <w:r w:rsidRPr="0036090F">
        <w:rPr>
          <w:rFonts w:ascii="Tahoma" w:eastAsia="MS Mincho" w:hAnsi="Tahoma" w:cs="Tahoma"/>
          <w:sz w:val="20"/>
        </w:rPr>
        <w:t>Accomplished, results-oriented</w:t>
      </w:r>
      <w:r w:rsidR="00DC291E">
        <w:rPr>
          <w:rFonts w:ascii="Tahoma" w:eastAsia="MS Mincho" w:hAnsi="Tahoma" w:cs="Tahoma"/>
          <w:sz w:val="20"/>
        </w:rPr>
        <w:t xml:space="preserve"> Public Relations expert </w:t>
      </w:r>
      <w:r w:rsidRPr="0036090F">
        <w:rPr>
          <w:rFonts w:ascii="Tahoma" w:eastAsia="MS Mincho" w:hAnsi="Tahoma" w:cs="Tahoma"/>
          <w:sz w:val="20"/>
        </w:rPr>
        <w:t xml:space="preserve">highly regarded for establishing partnerships, generating revenue, </w:t>
      </w:r>
      <w:r w:rsidR="00DC291E">
        <w:rPr>
          <w:rFonts w:ascii="Tahoma" w:eastAsia="MS Mincho" w:hAnsi="Tahoma" w:cs="Tahoma"/>
          <w:sz w:val="20"/>
        </w:rPr>
        <w:t xml:space="preserve">utilizing robust </w:t>
      </w:r>
      <w:r w:rsidR="00DC291E" w:rsidRPr="00742819">
        <w:rPr>
          <w:rFonts w:ascii="Tahoma" w:hAnsi="Tahoma" w:cs="Tahoma"/>
          <w:sz w:val="20"/>
        </w:rPr>
        <w:t>analytical skills,</w:t>
      </w:r>
      <w:r w:rsidR="00B00F67">
        <w:rPr>
          <w:rFonts w:ascii="Tahoma" w:hAnsi="Tahoma" w:cs="Tahoma"/>
          <w:sz w:val="20"/>
        </w:rPr>
        <w:t xml:space="preserve"> and</w:t>
      </w:r>
      <w:r w:rsidR="00DC291E" w:rsidRPr="00742819">
        <w:rPr>
          <w:rFonts w:ascii="Tahoma" w:hAnsi="Tahoma" w:cs="Tahoma"/>
          <w:sz w:val="20"/>
        </w:rPr>
        <w:t xml:space="preserve"> </w:t>
      </w:r>
      <w:r w:rsidR="00EC629B">
        <w:rPr>
          <w:rFonts w:ascii="Tahoma" w:hAnsi="Tahoma" w:cs="Tahoma"/>
          <w:sz w:val="20"/>
        </w:rPr>
        <w:t>implementing strategic de</w:t>
      </w:r>
      <w:r w:rsidR="00DC291E" w:rsidRPr="00742819">
        <w:rPr>
          <w:rFonts w:ascii="Tahoma" w:hAnsi="Tahoma" w:cs="Tahoma"/>
          <w:sz w:val="20"/>
        </w:rPr>
        <w:t>cisions</w:t>
      </w:r>
      <w:r w:rsidR="00EC629B">
        <w:rPr>
          <w:rFonts w:ascii="Tahoma" w:hAnsi="Tahoma" w:cs="Tahoma"/>
          <w:sz w:val="20"/>
        </w:rPr>
        <w:t>.</w:t>
      </w:r>
      <w:r w:rsidR="00DC291E" w:rsidRPr="0036090F">
        <w:rPr>
          <w:rFonts w:ascii="Tahoma" w:eastAsia="MS Mincho" w:hAnsi="Tahoma" w:cs="Tahoma"/>
          <w:sz w:val="20"/>
        </w:rPr>
        <w:t xml:space="preserve"> </w:t>
      </w:r>
      <w:r w:rsidRPr="0036090F">
        <w:rPr>
          <w:rFonts w:ascii="Tahoma" w:eastAsia="MS Mincho" w:hAnsi="Tahoma" w:cs="Tahoma"/>
          <w:sz w:val="20"/>
        </w:rPr>
        <w:t xml:space="preserve">Dedicated leader with a proven history </w:t>
      </w:r>
      <w:r w:rsidR="00B00F67">
        <w:rPr>
          <w:rFonts w:ascii="Tahoma" w:eastAsia="MS Mincho" w:hAnsi="Tahoma" w:cs="Tahoma"/>
          <w:sz w:val="20"/>
        </w:rPr>
        <w:t xml:space="preserve">of </w:t>
      </w:r>
      <w:r w:rsidR="00BD2F93" w:rsidRPr="00EC629B">
        <w:rPr>
          <w:rFonts w:ascii="Tahoma" w:eastAsia="MS Mincho" w:hAnsi="Tahoma" w:cs="Tahoma"/>
          <w:sz w:val="20"/>
        </w:rPr>
        <w:t xml:space="preserve">image enhancement, </w:t>
      </w:r>
      <w:r w:rsidR="00246571">
        <w:rPr>
          <w:rFonts w:ascii="Tahoma" w:eastAsia="MS Mincho" w:hAnsi="Tahoma" w:cs="Tahoma"/>
          <w:sz w:val="20"/>
        </w:rPr>
        <w:t xml:space="preserve">innovative </w:t>
      </w:r>
      <w:r w:rsidR="00BD2F93" w:rsidRPr="00EC629B">
        <w:rPr>
          <w:rFonts w:ascii="Tahoma" w:eastAsia="MS Mincho" w:hAnsi="Tahoma" w:cs="Tahoma"/>
          <w:sz w:val="20"/>
        </w:rPr>
        <w:t xml:space="preserve">advertising, </w:t>
      </w:r>
      <w:r w:rsidR="00246571">
        <w:rPr>
          <w:rFonts w:ascii="Tahoma" w:eastAsia="MS Mincho" w:hAnsi="Tahoma" w:cs="Tahoma"/>
          <w:sz w:val="20"/>
        </w:rPr>
        <w:t xml:space="preserve">and </w:t>
      </w:r>
      <w:r w:rsidR="00BD2F93" w:rsidRPr="00EC629B">
        <w:rPr>
          <w:rFonts w:ascii="Tahoma" w:eastAsia="MS Mincho" w:hAnsi="Tahoma" w:cs="Tahoma"/>
          <w:sz w:val="20"/>
        </w:rPr>
        <w:t>government affair</w:t>
      </w:r>
      <w:r w:rsidR="00246571">
        <w:rPr>
          <w:rFonts w:ascii="Tahoma" w:eastAsia="MS Mincho" w:hAnsi="Tahoma" w:cs="Tahoma"/>
          <w:sz w:val="20"/>
        </w:rPr>
        <w:t>s management</w:t>
      </w:r>
      <w:r w:rsidR="00BD2F93">
        <w:rPr>
          <w:rFonts w:ascii="Tahoma" w:eastAsia="MS Mincho" w:hAnsi="Tahoma" w:cs="Tahoma"/>
          <w:sz w:val="20"/>
        </w:rPr>
        <w:t xml:space="preserve"> </w:t>
      </w:r>
      <w:r w:rsidRPr="0036090F">
        <w:rPr>
          <w:rFonts w:ascii="Tahoma" w:eastAsia="MS Mincho" w:hAnsi="Tahoma" w:cs="Tahoma"/>
          <w:sz w:val="20"/>
        </w:rPr>
        <w:t xml:space="preserve">that surpass all expectations. Increases client retention rates by rapidly identifying unique customer needs and establishing rapport. Organized </w:t>
      </w:r>
      <w:r w:rsidR="00D20D72">
        <w:rPr>
          <w:rFonts w:ascii="Tahoma" w:eastAsia="MS Mincho" w:hAnsi="Tahoma" w:cs="Tahoma"/>
          <w:sz w:val="20"/>
        </w:rPr>
        <w:t>with</w:t>
      </w:r>
      <w:r w:rsidRPr="0036090F">
        <w:rPr>
          <w:rFonts w:ascii="Tahoma" w:eastAsia="MS Mincho" w:hAnsi="Tahoma" w:cs="Tahoma"/>
          <w:sz w:val="20"/>
        </w:rPr>
        <w:t xml:space="preserve"> a keen eye for detail</w:t>
      </w:r>
      <w:r w:rsidR="00D20D72">
        <w:rPr>
          <w:rFonts w:ascii="Tahoma" w:eastAsia="MS Mincho" w:hAnsi="Tahoma" w:cs="Tahoma"/>
          <w:sz w:val="20"/>
        </w:rPr>
        <w:t xml:space="preserve"> and a</w:t>
      </w:r>
      <w:r w:rsidRPr="0036090F">
        <w:rPr>
          <w:rFonts w:ascii="Tahoma" w:eastAsia="MS Mincho" w:hAnsi="Tahoma" w:cs="Tahoma"/>
          <w:sz w:val="20"/>
        </w:rPr>
        <w:t xml:space="preserve"> demonstrated ability </w:t>
      </w:r>
      <w:r w:rsidR="00501E50">
        <w:rPr>
          <w:rFonts w:ascii="Tahoma" w:eastAsia="MS Mincho" w:hAnsi="Tahoma" w:cs="Tahoma"/>
          <w:sz w:val="20"/>
        </w:rPr>
        <w:t>to cultivate</w:t>
      </w:r>
      <w:r w:rsidR="00501E50" w:rsidRPr="00501E50">
        <w:rPr>
          <w:rFonts w:ascii="Tahoma" w:eastAsia="MS Mincho" w:hAnsi="Tahoma" w:cs="Tahoma"/>
          <w:sz w:val="20"/>
        </w:rPr>
        <w:t xml:space="preserve"> effective relations with customers and internal partner</w:t>
      </w:r>
      <w:r w:rsidR="0043326F">
        <w:rPr>
          <w:rFonts w:ascii="Tahoma" w:eastAsia="MS Mincho" w:hAnsi="Tahoma" w:cs="Tahoma"/>
          <w:sz w:val="20"/>
        </w:rPr>
        <w:t>s,</w:t>
      </w:r>
      <w:r w:rsidR="00501E50" w:rsidRPr="00501E50">
        <w:rPr>
          <w:rFonts w:ascii="Tahoma" w:eastAsia="MS Mincho" w:hAnsi="Tahoma" w:cs="Tahoma"/>
          <w:sz w:val="20"/>
        </w:rPr>
        <w:t xml:space="preserve"> promoting openness, trust</w:t>
      </w:r>
      <w:r w:rsidR="0043326F">
        <w:rPr>
          <w:rFonts w:ascii="Tahoma" w:eastAsia="MS Mincho" w:hAnsi="Tahoma" w:cs="Tahoma"/>
          <w:sz w:val="20"/>
        </w:rPr>
        <w:t>,</w:t>
      </w:r>
      <w:r w:rsidR="00501E50" w:rsidRPr="00501E50">
        <w:rPr>
          <w:rFonts w:ascii="Tahoma" w:eastAsia="MS Mincho" w:hAnsi="Tahoma" w:cs="Tahoma"/>
          <w:sz w:val="20"/>
        </w:rPr>
        <w:t xml:space="preserve"> and confidence</w:t>
      </w:r>
      <w:r w:rsidRPr="0036090F">
        <w:rPr>
          <w:rFonts w:ascii="Tahoma" w:eastAsia="MS Mincho" w:hAnsi="Tahoma" w:cs="Tahoma"/>
          <w:sz w:val="20"/>
        </w:rPr>
        <w:t>. Leverage</w:t>
      </w:r>
      <w:r w:rsidR="0043326F">
        <w:rPr>
          <w:rFonts w:ascii="Tahoma" w:eastAsia="MS Mincho" w:hAnsi="Tahoma" w:cs="Tahoma"/>
          <w:sz w:val="20"/>
        </w:rPr>
        <w:t>s</w:t>
      </w:r>
      <w:r w:rsidRPr="0036090F">
        <w:rPr>
          <w:rFonts w:ascii="Tahoma" w:eastAsia="MS Mincho" w:hAnsi="Tahoma" w:cs="Tahoma"/>
          <w:sz w:val="20"/>
        </w:rPr>
        <w:t xml:space="preserve"> strong communication skills to foster long-lasting relationships with colleagues, clients, and stakeholders. Thrives in fast-paced, collaborative</w:t>
      </w:r>
      <w:r w:rsidRPr="00D35F71">
        <w:rPr>
          <w:rFonts w:ascii="Tahoma" w:eastAsia="MS Mincho" w:hAnsi="Tahoma" w:cs="Tahoma"/>
          <w:color w:val="000000" w:themeColor="text1"/>
          <w:sz w:val="20"/>
        </w:rPr>
        <w:t xml:space="preserve"> and diverse environments.</w:t>
      </w:r>
      <w:r w:rsidR="00D35F71" w:rsidRPr="00D35F71">
        <w:rPr>
          <w:rFonts w:ascii="Tahoma" w:eastAsia="MS Mincho" w:hAnsi="Tahoma" w:cs="Tahoma"/>
          <w:color w:val="000000" w:themeColor="text1"/>
          <w:sz w:val="20"/>
        </w:rPr>
        <w:t xml:space="preserve"> Expert at </w:t>
      </w:r>
      <w:r w:rsidR="007C419C" w:rsidRPr="00D35F71">
        <w:rPr>
          <w:rFonts w:ascii="Tahoma" w:eastAsia="MS Mincho" w:hAnsi="Tahoma" w:cs="Tahoma"/>
          <w:color w:val="000000" w:themeColor="text1"/>
          <w:sz w:val="20"/>
        </w:rPr>
        <w:t>creating and implementing media outreach and response strategies</w:t>
      </w:r>
      <w:r w:rsidR="00D35F71" w:rsidRPr="00D35F71">
        <w:rPr>
          <w:rFonts w:ascii="Tahoma" w:eastAsia="MS Mincho" w:hAnsi="Tahoma" w:cs="Tahoma"/>
          <w:color w:val="000000" w:themeColor="text1"/>
          <w:sz w:val="20"/>
        </w:rPr>
        <w:t>.</w:t>
      </w:r>
    </w:p>
    <w:p w14:paraId="4CBE7E1E" w14:textId="77777777" w:rsidR="00232B83" w:rsidRDefault="00232B83" w:rsidP="00232B83">
      <w:pPr>
        <w:jc w:val="both"/>
        <w:rPr>
          <w:rFonts w:ascii="Tahoma" w:hAnsi="Tahoma" w:cs="Tahoma"/>
          <w:sz w:val="20"/>
        </w:rPr>
      </w:pPr>
    </w:p>
    <w:p w14:paraId="42F91A9E" w14:textId="77777777" w:rsidR="0031536A" w:rsidRDefault="0031536A" w:rsidP="0031536A">
      <w:pPr>
        <w:jc w:val="center"/>
        <w:rPr>
          <w:rFonts w:ascii="Tahoma" w:hAnsi="Tahoma" w:cs="Tahoma"/>
          <w:smallCaps/>
          <w:sz w:val="20"/>
          <w:u w:val="single"/>
        </w:rPr>
      </w:pPr>
      <w:r w:rsidRPr="00270B4C">
        <w:rPr>
          <w:rFonts w:ascii="Tahoma" w:hAnsi="Tahoma" w:cs="Tahoma"/>
          <w:i/>
          <w:smallCaps/>
          <w:sz w:val="22"/>
          <w:szCs w:val="22"/>
          <w:u w:val="single"/>
        </w:rPr>
        <w:t>Core Competencies</w:t>
      </w:r>
      <w:r w:rsidRPr="00727D11">
        <w:rPr>
          <w:rFonts w:ascii="Tahoma" w:hAnsi="Tahoma" w:cs="Tahoma"/>
          <w:smallCaps/>
          <w:sz w:val="20"/>
          <w:u w:val="single"/>
        </w:rPr>
        <w:t>:</w:t>
      </w:r>
      <w:r w:rsidR="0089704C">
        <w:rPr>
          <w:rFonts w:ascii="Tahoma" w:hAnsi="Tahoma" w:cs="Tahoma"/>
          <w:smallCaps/>
          <w:sz w:val="20"/>
          <w:u w:val="single"/>
        </w:rPr>
        <w:t xml:space="preserve"> </w:t>
      </w:r>
    </w:p>
    <w:p w14:paraId="108FF898" w14:textId="77777777" w:rsidR="00270B4C" w:rsidRPr="00727D11" w:rsidRDefault="00270B4C" w:rsidP="0031536A">
      <w:pPr>
        <w:jc w:val="center"/>
        <w:rPr>
          <w:rFonts w:ascii="Tahoma" w:hAnsi="Tahoma" w:cs="Tahoma"/>
          <w:smallCaps/>
          <w:sz w:val="20"/>
          <w:u w:val="single"/>
        </w:rPr>
      </w:pPr>
    </w:p>
    <w:tbl>
      <w:tblPr>
        <w:tblW w:w="11124" w:type="dxa"/>
        <w:tblInd w:w="-270" w:type="dxa"/>
        <w:tblLook w:val="04A0" w:firstRow="1" w:lastRow="0" w:firstColumn="1" w:lastColumn="0" w:noHBand="0" w:noVBand="1"/>
      </w:tblPr>
      <w:tblGrid>
        <w:gridCol w:w="4050"/>
        <w:gridCol w:w="3690"/>
        <w:gridCol w:w="3384"/>
      </w:tblGrid>
      <w:tr w:rsidR="00D35F71" w:rsidRPr="00C07750" w14:paraId="578DB111" w14:textId="77777777" w:rsidTr="000B7088">
        <w:tc>
          <w:tcPr>
            <w:tcW w:w="4050" w:type="dxa"/>
            <w:shd w:val="clear" w:color="auto" w:fill="auto"/>
          </w:tcPr>
          <w:p w14:paraId="697EF171" w14:textId="785FD7A6" w:rsidR="00727D11" w:rsidRPr="00D35F71" w:rsidRDefault="00727D11" w:rsidP="00C07750">
            <w:pPr>
              <w:numPr>
                <w:ilvl w:val="0"/>
                <w:numId w:val="20"/>
              </w:numPr>
              <w:ind w:left="540"/>
              <w:rPr>
                <w:rFonts w:ascii="Tahoma" w:hAnsi="Tahoma" w:cs="Tahoma"/>
                <w:sz w:val="20"/>
              </w:rPr>
            </w:pPr>
            <w:r w:rsidRPr="00D35F71">
              <w:rPr>
                <w:rFonts w:ascii="Tahoma" w:hAnsi="Tahoma" w:cs="Tahoma"/>
                <w:sz w:val="20"/>
              </w:rPr>
              <w:t xml:space="preserve">PR </w:t>
            </w:r>
            <w:r w:rsidR="00816BA8" w:rsidRPr="00D35F71">
              <w:rPr>
                <w:rFonts w:ascii="Tahoma" w:hAnsi="Tahoma" w:cs="Tahoma"/>
                <w:sz w:val="20"/>
              </w:rPr>
              <w:t xml:space="preserve">&amp; Protocol </w:t>
            </w:r>
            <w:r w:rsidRPr="00D35F71">
              <w:rPr>
                <w:rFonts w:ascii="Tahoma" w:hAnsi="Tahoma" w:cs="Tahoma"/>
                <w:sz w:val="20"/>
              </w:rPr>
              <w:t>Expert</w:t>
            </w:r>
          </w:p>
          <w:p w14:paraId="46017848" w14:textId="2F9782A9" w:rsidR="00727D11" w:rsidRPr="00C07750" w:rsidRDefault="00816BA8" w:rsidP="00C07750">
            <w:pPr>
              <w:numPr>
                <w:ilvl w:val="0"/>
                <w:numId w:val="20"/>
              </w:numPr>
              <w:ind w:left="540"/>
              <w:rPr>
                <w:rFonts w:ascii="Tahoma" w:hAnsi="Tahoma" w:cs="Tahoma"/>
                <w:sz w:val="20"/>
              </w:rPr>
            </w:pPr>
            <w:r w:rsidRPr="00D35F71">
              <w:rPr>
                <w:rFonts w:ascii="Tahoma" w:hAnsi="Tahoma" w:cs="Tahoma"/>
                <w:sz w:val="20"/>
              </w:rPr>
              <w:t>Festival</w:t>
            </w:r>
            <w:r w:rsidR="00D35F71" w:rsidRPr="00D35F71">
              <w:rPr>
                <w:rFonts w:ascii="Tahoma" w:hAnsi="Tahoma" w:cs="Tahoma"/>
                <w:sz w:val="20"/>
              </w:rPr>
              <w:t xml:space="preserve">s, </w:t>
            </w:r>
            <w:r w:rsidR="00727D11" w:rsidRPr="00D35F71">
              <w:rPr>
                <w:rFonts w:ascii="Tahoma" w:hAnsi="Tahoma" w:cs="Tahoma"/>
                <w:sz w:val="20"/>
              </w:rPr>
              <w:t>Event</w:t>
            </w:r>
            <w:r w:rsidR="00D35F71" w:rsidRPr="00D35F71">
              <w:rPr>
                <w:rFonts w:ascii="Tahoma" w:hAnsi="Tahoma" w:cs="Tahoma"/>
                <w:sz w:val="20"/>
              </w:rPr>
              <w:t>s</w:t>
            </w:r>
            <w:r w:rsidR="00727D11" w:rsidRPr="00D35F71">
              <w:rPr>
                <w:rFonts w:ascii="Tahoma" w:hAnsi="Tahoma" w:cs="Tahoma"/>
                <w:sz w:val="20"/>
              </w:rPr>
              <w:t xml:space="preserve"> </w:t>
            </w:r>
            <w:r w:rsidR="00D35F71">
              <w:rPr>
                <w:rFonts w:ascii="Tahoma" w:hAnsi="Tahoma" w:cs="Tahoma"/>
                <w:sz w:val="20"/>
              </w:rPr>
              <w:t>&amp;</w:t>
            </w:r>
            <w:r w:rsidRPr="00D35F71">
              <w:rPr>
                <w:rFonts w:ascii="Tahoma" w:hAnsi="Tahoma" w:cs="Tahoma"/>
                <w:sz w:val="20"/>
              </w:rPr>
              <w:t xml:space="preserve"> Campaign</w:t>
            </w:r>
            <w:r w:rsidR="00D35F71" w:rsidRPr="00D35F71">
              <w:rPr>
                <w:rFonts w:ascii="Tahoma" w:hAnsi="Tahoma" w:cs="Tahoma"/>
                <w:sz w:val="20"/>
              </w:rPr>
              <w:t>s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727D11" w:rsidRPr="00C07750">
              <w:rPr>
                <w:rFonts w:ascii="Tahoma" w:hAnsi="Tahoma" w:cs="Tahoma"/>
                <w:sz w:val="20"/>
              </w:rPr>
              <w:t>Management</w:t>
            </w:r>
          </w:p>
          <w:p w14:paraId="0AA62CB5" w14:textId="77777777" w:rsidR="00727D11" w:rsidRPr="00C07750" w:rsidRDefault="00727D11" w:rsidP="00C07750">
            <w:pPr>
              <w:numPr>
                <w:ilvl w:val="0"/>
                <w:numId w:val="20"/>
              </w:numPr>
              <w:ind w:left="540"/>
              <w:rPr>
                <w:rFonts w:ascii="Tahoma" w:hAnsi="Tahoma" w:cs="Tahoma"/>
                <w:sz w:val="20"/>
              </w:rPr>
            </w:pPr>
            <w:r w:rsidRPr="00C07750">
              <w:rPr>
                <w:rFonts w:ascii="Tahoma" w:hAnsi="Tahoma" w:cs="Tahoma"/>
                <w:sz w:val="20"/>
              </w:rPr>
              <w:t>Brand Management</w:t>
            </w:r>
          </w:p>
          <w:p w14:paraId="240DD620" w14:textId="4BDEA5FF" w:rsidR="0031536A" w:rsidRPr="0049348B" w:rsidRDefault="00727D11" w:rsidP="0049348B">
            <w:pPr>
              <w:numPr>
                <w:ilvl w:val="0"/>
                <w:numId w:val="20"/>
              </w:numPr>
              <w:ind w:left="540"/>
              <w:rPr>
                <w:rFonts w:ascii="Tahoma" w:hAnsi="Tahoma" w:cs="Tahoma"/>
                <w:sz w:val="20"/>
              </w:rPr>
            </w:pPr>
            <w:r w:rsidRPr="00C07750">
              <w:rPr>
                <w:rFonts w:ascii="Tahoma" w:hAnsi="Tahoma" w:cs="Tahoma"/>
                <w:sz w:val="20"/>
              </w:rPr>
              <w:t>Written</w:t>
            </w:r>
            <w:r w:rsidR="00D35F71">
              <w:rPr>
                <w:rFonts w:ascii="Tahoma" w:hAnsi="Tahoma" w:cs="Tahoma"/>
                <w:sz w:val="20"/>
              </w:rPr>
              <w:t xml:space="preserve"> &amp;</w:t>
            </w:r>
            <w:r w:rsidRPr="00C07750">
              <w:rPr>
                <w:rFonts w:ascii="Tahoma" w:hAnsi="Tahoma" w:cs="Tahoma"/>
                <w:sz w:val="20"/>
              </w:rPr>
              <w:t xml:space="preserve"> Verbal Communication </w:t>
            </w:r>
          </w:p>
        </w:tc>
        <w:tc>
          <w:tcPr>
            <w:tcW w:w="3690" w:type="dxa"/>
            <w:shd w:val="clear" w:color="auto" w:fill="auto"/>
          </w:tcPr>
          <w:p w14:paraId="41DC5035" w14:textId="77777777" w:rsidR="00727D11" w:rsidRPr="00C07750" w:rsidRDefault="00727D11" w:rsidP="00C07750">
            <w:pPr>
              <w:numPr>
                <w:ilvl w:val="0"/>
                <w:numId w:val="20"/>
              </w:numPr>
              <w:ind w:left="540"/>
              <w:rPr>
                <w:rFonts w:ascii="Tahoma" w:hAnsi="Tahoma" w:cs="Tahoma"/>
                <w:sz w:val="20"/>
              </w:rPr>
            </w:pPr>
            <w:r w:rsidRPr="00C07750">
              <w:rPr>
                <w:rFonts w:ascii="Tahoma" w:hAnsi="Tahoma" w:cs="Tahoma"/>
                <w:sz w:val="20"/>
              </w:rPr>
              <w:t>Consensus Building</w:t>
            </w:r>
          </w:p>
          <w:p w14:paraId="3BFDDF24" w14:textId="77777777" w:rsidR="00727D11" w:rsidRPr="00C07750" w:rsidRDefault="00727D11" w:rsidP="00C07750">
            <w:pPr>
              <w:numPr>
                <w:ilvl w:val="0"/>
                <w:numId w:val="20"/>
              </w:numPr>
              <w:ind w:left="540"/>
              <w:rPr>
                <w:rFonts w:ascii="Tahoma" w:hAnsi="Tahoma" w:cs="Tahoma"/>
                <w:sz w:val="20"/>
              </w:rPr>
            </w:pPr>
            <w:r w:rsidRPr="00C07750">
              <w:rPr>
                <w:rFonts w:ascii="Tahoma" w:hAnsi="Tahoma" w:cs="Tahoma"/>
                <w:sz w:val="20"/>
              </w:rPr>
              <w:t>Driving outcomes</w:t>
            </w:r>
          </w:p>
          <w:p w14:paraId="15663269" w14:textId="37930659" w:rsidR="00727D11" w:rsidRPr="00C07750" w:rsidRDefault="00727D11" w:rsidP="00C07750">
            <w:pPr>
              <w:numPr>
                <w:ilvl w:val="0"/>
                <w:numId w:val="20"/>
              </w:numPr>
              <w:ind w:left="540"/>
              <w:rPr>
                <w:rFonts w:ascii="Tahoma" w:hAnsi="Tahoma" w:cs="Tahoma"/>
                <w:sz w:val="20"/>
              </w:rPr>
            </w:pPr>
            <w:r w:rsidRPr="00C07750">
              <w:rPr>
                <w:rFonts w:ascii="Tahoma" w:hAnsi="Tahoma" w:cs="Tahoma"/>
                <w:sz w:val="20"/>
              </w:rPr>
              <w:t>Team Leadership</w:t>
            </w:r>
            <w:r w:rsidR="0049348B">
              <w:rPr>
                <w:rFonts w:ascii="Tahoma" w:hAnsi="Tahoma" w:cs="Tahoma"/>
                <w:sz w:val="20"/>
              </w:rPr>
              <w:t xml:space="preserve"> </w:t>
            </w:r>
          </w:p>
          <w:p w14:paraId="0CA8A0D1" w14:textId="37F90DB1" w:rsidR="00727D11" w:rsidRPr="00D35F71" w:rsidRDefault="00816BA8" w:rsidP="00C07750">
            <w:pPr>
              <w:numPr>
                <w:ilvl w:val="0"/>
                <w:numId w:val="20"/>
              </w:numPr>
              <w:ind w:left="540"/>
              <w:rPr>
                <w:rFonts w:ascii="Tahoma" w:hAnsi="Tahoma" w:cs="Tahoma"/>
                <w:sz w:val="20"/>
              </w:rPr>
            </w:pPr>
            <w:r w:rsidRPr="00D35F71">
              <w:rPr>
                <w:rFonts w:ascii="Tahoma" w:hAnsi="Tahoma" w:cs="Tahoma"/>
                <w:sz w:val="20"/>
              </w:rPr>
              <w:t>Media &amp; Content Management</w:t>
            </w:r>
          </w:p>
          <w:p w14:paraId="3C2E2E05" w14:textId="688F15D7" w:rsidR="00727D11" w:rsidRPr="00A47B6A" w:rsidRDefault="00816BA8" w:rsidP="00A47B6A">
            <w:pPr>
              <w:numPr>
                <w:ilvl w:val="0"/>
                <w:numId w:val="20"/>
              </w:numPr>
              <w:ind w:left="540"/>
              <w:rPr>
                <w:rFonts w:ascii="Tahoma" w:hAnsi="Tahoma" w:cs="Tahoma"/>
                <w:sz w:val="20"/>
              </w:rPr>
            </w:pPr>
            <w:r w:rsidRPr="00D35F71">
              <w:rPr>
                <w:rFonts w:ascii="Tahoma" w:hAnsi="Tahoma" w:cs="Tahoma"/>
                <w:sz w:val="20"/>
              </w:rPr>
              <w:t xml:space="preserve">Confident </w:t>
            </w:r>
            <w:r w:rsidR="00727D11" w:rsidRPr="00D35F71">
              <w:rPr>
                <w:rFonts w:ascii="Tahoma" w:hAnsi="Tahoma" w:cs="Tahoma"/>
                <w:sz w:val="20"/>
              </w:rPr>
              <w:t>Public Speaking</w:t>
            </w:r>
          </w:p>
        </w:tc>
        <w:tc>
          <w:tcPr>
            <w:tcW w:w="3384" w:type="dxa"/>
            <w:shd w:val="clear" w:color="auto" w:fill="auto"/>
          </w:tcPr>
          <w:p w14:paraId="52A84337" w14:textId="77777777" w:rsidR="00727D11" w:rsidRPr="00A47B6A" w:rsidRDefault="00727D11" w:rsidP="00C07750">
            <w:pPr>
              <w:numPr>
                <w:ilvl w:val="0"/>
                <w:numId w:val="20"/>
              </w:numPr>
              <w:ind w:left="540"/>
              <w:rPr>
                <w:rFonts w:ascii="Tahoma" w:hAnsi="Tahoma" w:cs="Tahoma"/>
                <w:sz w:val="20"/>
              </w:rPr>
            </w:pPr>
            <w:r w:rsidRPr="00A47B6A">
              <w:rPr>
                <w:rFonts w:ascii="Tahoma" w:hAnsi="Tahoma" w:cs="Tahoma"/>
                <w:sz w:val="20"/>
              </w:rPr>
              <w:t xml:space="preserve">Problem Solving </w:t>
            </w:r>
          </w:p>
          <w:p w14:paraId="1C27872C" w14:textId="77777777" w:rsidR="00727D11" w:rsidRPr="00C07750" w:rsidRDefault="00727D11" w:rsidP="00C07750">
            <w:pPr>
              <w:numPr>
                <w:ilvl w:val="0"/>
                <w:numId w:val="20"/>
              </w:numPr>
              <w:ind w:left="540"/>
              <w:rPr>
                <w:rFonts w:ascii="Tahoma" w:hAnsi="Tahoma" w:cs="Tahoma"/>
                <w:sz w:val="20"/>
              </w:rPr>
            </w:pPr>
            <w:r w:rsidRPr="00C07750">
              <w:rPr>
                <w:rFonts w:ascii="Tahoma" w:hAnsi="Tahoma" w:cs="Tahoma"/>
                <w:sz w:val="20"/>
              </w:rPr>
              <w:t>Cost Containment</w:t>
            </w:r>
          </w:p>
          <w:p w14:paraId="337975EE" w14:textId="77777777" w:rsidR="00727D11" w:rsidRPr="00C07750" w:rsidRDefault="00727D11" w:rsidP="00C07750">
            <w:pPr>
              <w:numPr>
                <w:ilvl w:val="0"/>
                <w:numId w:val="20"/>
              </w:numPr>
              <w:ind w:left="540"/>
              <w:rPr>
                <w:rFonts w:ascii="Tahoma" w:hAnsi="Tahoma" w:cs="Tahoma"/>
                <w:sz w:val="20"/>
              </w:rPr>
            </w:pPr>
            <w:r w:rsidRPr="00C07750">
              <w:rPr>
                <w:rFonts w:ascii="Tahoma" w:hAnsi="Tahoma" w:cs="Tahoma"/>
                <w:sz w:val="20"/>
              </w:rPr>
              <w:t>Critical thinking</w:t>
            </w:r>
          </w:p>
          <w:p w14:paraId="55AE0839" w14:textId="3007485C" w:rsidR="0031536A" w:rsidRPr="00D35F71" w:rsidRDefault="00727D11" w:rsidP="00383DA7">
            <w:pPr>
              <w:numPr>
                <w:ilvl w:val="0"/>
                <w:numId w:val="20"/>
              </w:numPr>
              <w:tabs>
                <w:tab w:val="left" w:pos="2392"/>
              </w:tabs>
              <w:ind w:left="540"/>
              <w:rPr>
                <w:rFonts w:ascii="Tahoma" w:hAnsi="Tahoma" w:cs="Tahoma"/>
                <w:sz w:val="20"/>
              </w:rPr>
            </w:pPr>
            <w:r w:rsidRPr="00D35F71">
              <w:rPr>
                <w:rFonts w:ascii="Tahoma" w:hAnsi="Tahoma" w:cs="Tahoma"/>
                <w:sz w:val="20"/>
              </w:rPr>
              <w:t xml:space="preserve">Customer Management </w:t>
            </w:r>
          </w:p>
          <w:p w14:paraId="107E479B" w14:textId="67156794" w:rsidR="00A47B6A" w:rsidRPr="0049348B" w:rsidRDefault="000B7088" w:rsidP="0049348B">
            <w:pPr>
              <w:numPr>
                <w:ilvl w:val="0"/>
                <w:numId w:val="20"/>
              </w:numPr>
              <w:ind w:left="5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Process Improvement</w:t>
            </w:r>
          </w:p>
        </w:tc>
      </w:tr>
    </w:tbl>
    <w:p w14:paraId="7E40A067" w14:textId="77777777" w:rsidR="00270B4C" w:rsidRDefault="00780A55" w:rsidP="000B7088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1CDE5FDD" w14:textId="105690AC" w:rsidR="00780A55" w:rsidRPr="000B7088" w:rsidRDefault="00780A55" w:rsidP="000B7088">
      <w:pPr>
        <w:rPr>
          <w:rFonts w:ascii="Tahoma" w:hAnsi="Tahoma" w:cs="Tahoma"/>
          <w:b/>
          <w:i/>
          <w:color w:val="FF0000"/>
          <w:sz w:val="16"/>
          <w:szCs w:val="16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     </w:t>
      </w:r>
      <w:r>
        <w:rPr>
          <w:rFonts w:ascii="Tahoma" w:hAnsi="Tahoma" w:cs="Tahoma"/>
          <w:b/>
          <w:i/>
          <w:color w:val="FF0000"/>
          <w:sz w:val="16"/>
          <w:szCs w:val="16"/>
        </w:rPr>
        <w:tab/>
      </w:r>
      <w:r>
        <w:rPr>
          <w:rFonts w:ascii="Tahoma" w:hAnsi="Tahoma" w:cs="Tahoma"/>
          <w:b/>
          <w:i/>
          <w:color w:val="FF0000"/>
          <w:sz w:val="16"/>
          <w:szCs w:val="16"/>
        </w:rPr>
        <w:tab/>
      </w:r>
    </w:p>
    <w:p w14:paraId="22296CF4" w14:textId="77777777" w:rsidR="00742819" w:rsidRDefault="00727D11" w:rsidP="00727D11">
      <w:pPr>
        <w:jc w:val="center"/>
        <w:rPr>
          <w:rFonts w:ascii="Tahoma" w:hAnsi="Tahoma" w:cs="Tahoma"/>
          <w:i/>
          <w:smallCaps/>
          <w:sz w:val="22"/>
          <w:szCs w:val="22"/>
          <w:u w:val="single"/>
        </w:rPr>
      </w:pPr>
      <w:r w:rsidRPr="00270B4C">
        <w:rPr>
          <w:rFonts w:ascii="Tahoma" w:hAnsi="Tahoma" w:cs="Tahoma"/>
          <w:i/>
          <w:smallCaps/>
          <w:sz w:val="22"/>
          <w:szCs w:val="22"/>
          <w:u w:val="single"/>
        </w:rPr>
        <w:t>Key Achievements:</w:t>
      </w:r>
    </w:p>
    <w:p w14:paraId="38920E70" w14:textId="77777777" w:rsidR="00270B4C" w:rsidRPr="00055751" w:rsidRDefault="00270B4C" w:rsidP="00727D11">
      <w:pPr>
        <w:jc w:val="center"/>
        <w:rPr>
          <w:rFonts w:ascii="Tahoma" w:hAnsi="Tahoma" w:cs="Tahoma"/>
          <w:i/>
          <w:smallCaps/>
          <w:sz w:val="20"/>
          <w:u w:val="single"/>
        </w:rPr>
      </w:pPr>
    </w:p>
    <w:p w14:paraId="2A459ACB" w14:textId="65AFABD6" w:rsidR="00105ED6" w:rsidRDefault="00105ED6" w:rsidP="001F7178">
      <w:pPr>
        <w:numPr>
          <w:ilvl w:val="0"/>
          <w:numId w:val="15"/>
        </w:numPr>
        <w:ind w:left="360"/>
        <w:jc w:val="both"/>
        <w:rPr>
          <w:rFonts w:ascii="Tahoma" w:hAnsi="Tahoma" w:cs="Tahoma"/>
          <w:sz w:val="20"/>
        </w:rPr>
      </w:pPr>
      <w:r w:rsidRPr="00D35F71">
        <w:rPr>
          <w:rFonts w:ascii="Tahoma" w:hAnsi="Tahoma" w:cs="Tahoma"/>
          <w:sz w:val="20"/>
        </w:rPr>
        <w:t xml:space="preserve">Spearheaded all efforts aimed at building and maintaining a highly influential and reputed brand </w:t>
      </w:r>
      <w:r w:rsidR="005A03ED" w:rsidRPr="00D35F71">
        <w:rPr>
          <w:rFonts w:ascii="Tahoma" w:hAnsi="Tahoma" w:cs="Tahoma"/>
          <w:sz w:val="20"/>
        </w:rPr>
        <w:t>through</w:t>
      </w:r>
      <w:r w:rsidR="003B00F6" w:rsidRPr="00D35F71">
        <w:rPr>
          <w:rFonts w:ascii="Tahoma" w:hAnsi="Tahoma" w:cs="Tahoma"/>
          <w:sz w:val="20"/>
        </w:rPr>
        <w:t xml:space="preserve"> </w:t>
      </w:r>
      <w:r w:rsidR="00816BA8" w:rsidRPr="00D35F71">
        <w:rPr>
          <w:rFonts w:ascii="Tahoma" w:hAnsi="Tahoma" w:cs="Tahoma"/>
          <w:sz w:val="20"/>
        </w:rPr>
        <w:t>executing corporate PR Campaigns programs</w:t>
      </w:r>
      <w:r w:rsidR="00816BA8">
        <w:rPr>
          <w:rFonts w:ascii="Tahoma" w:hAnsi="Tahoma" w:cs="Tahoma"/>
          <w:sz w:val="20"/>
        </w:rPr>
        <w:t xml:space="preserve"> &amp; </w:t>
      </w:r>
      <w:r w:rsidR="003B00F6" w:rsidRPr="0049348B">
        <w:rPr>
          <w:rFonts w:ascii="Tahoma" w:hAnsi="Tahoma" w:cs="Tahoma"/>
          <w:sz w:val="20"/>
        </w:rPr>
        <w:t xml:space="preserve">successful national </w:t>
      </w:r>
      <w:r w:rsidR="0049348B">
        <w:rPr>
          <w:rFonts w:ascii="Tahoma" w:hAnsi="Tahoma" w:cs="Tahoma"/>
          <w:sz w:val="20"/>
        </w:rPr>
        <w:t>and</w:t>
      </w:r>
      <w:r w:rsidR="003B00F6" w:rsidRPr="0049348B">
        <w:rPr>
          <w:rFonts w:ascii="Tahoma" w:hAnsi="Tahoma" w:cs="Tahoma"/>
          <w:sz w:val="20"/>
        </w:rPr>
        <w:t xml:space="preserve"> international exhibitions</w:t>
      </w:r>
      <w:r w:rsidR="0049348B" w:rsidRPr="0049348B">
        <w:rPr>
          <w:rFonts w:ascii="Tahoma" w:hAnsi="Tahoma" w:cs="Tahoma"/>
          <w:sz w:val="20"/>
        </w:rPr>
        <w:t>.</w:t>
      </w:r>
    </w:p>
    <w:p w14:paraId="1F601C6B" w14:textId="6DD0D051" w:rsidR="000B7088" w:rsidRPr="000B7088" w:rsidRDefault="000B7088" w:rsidP="001F7178">
      <w:pPr>
        <w:numPr>
          <w:ilvl w:val="0"/>
          <w:numId w:val="15"/>
        </w:numPr>
        <w:ind w:left="360"/>
        <w:jc w:val="both"/>
        <w:rPr>
          <w:rFonts w:ascii="Tahoma" w:hAnsi="Tahoma" w:cs="Tahoma"/>
          <w:sz w:val="20"/>
        </w:rPr>
      </w:pPr>
      <w:r w:rsidRPr="00780A55">
        <w:rPr>
          <w:rFonts w:ascii="Tahoma" w:hAnsi="Tahoma" w:cs="Tahoma"/>
          <w:sz w:val="20"/>
        </w:rPr>
        <w:t>Accomplished a 100% smooth and successful transformation to the new business owner and environment</w:t>
      </w:r>
      <w:r>
        <w:rPr>
          <w:rFonts w:ascii="Tahoma" w:hAnsi="Tahoma" w:cs="Tahoma"/>
          <w:sz w:val="20"/>
        </w:rPr>
        <w:t>.</w:t>
      </w:r>
    </w:p>
    <w:p w14:paraId="4B502288" w14:textId="77777777" w:rsidR="00727D11" w:rsidRPr="00105ED6" w:rsidRDefault="00CE4E9D" w:rsidP="001F7178">
      <w:pPr>
        <w:numPr>
          <w:ilvl w:val="0"/>
          <w:numId w:val="15"/>
        </w:numPr>
        <w:ind w:left="360"/>
        <w:jc w:val="both"/>
        <w:rPr>
          <w:rFonts w:ascii="Tahoma" w:hAnsi="Tahoma" w:cs="Tahoma"/>
          <w:sz w:val="20"/>
        </w:rPr>
      </w:pPr>
      <w:r w:rsidRPr="00105ED6">
        <w:rPr>
          <w:rFonts w:ascii="Tahoma" w:hAnsi="Tahoma" w:cs="Tahoma"/>
          <w:sz w:val="20"/>
        </w:rPr>
        <w:t>Penetrated new markets, realizing more than $82M in additional profit.</w:t>
      </w:r>
    </w:p>
    <w:p w14:paraId="568C25CC" w14:textId="77777777" w:rsidR="000B7088" w:rsidRDefault="00105ED6" w:rsidP="001F7178">
      <w:pPr>
        <w:numPr>
          <w:ilvl w:val="0"/>
          <w:numId w:val="15"/>
        </w:num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Created and controlled</w:t>
      </w:r>
      <w:r w:rsidRPr="00BD637A">
        <w:rPr>
          <w:rFonts w:ascii="Tahoma" w:hAnsi="Tahoma" w:cs="Tahoma"/>
          <w:sz w:val="20"/>
        </w:rPr>
        <w:t xml:space="preserve"> CSR </w:t>
      </w:r>
      <w:r>
        <w:rPr>
          <w:rFonts w:ascii="Tahoma" w:hAnsi="Tahoma" w:cs="Tahoma"/>
          <w:sz w:val="20"/>
        </w:rPr>
        <w:t>p</w:t>
      </w:r>
      <w:r w:rsidRPr="00BD637A">
        <w:rPr>
          <w:rFonts w:ascii="Tahoma" w:hAnsi="Tahoma" w:cs="Tahoma"/>
          <w:sz w:val="20"/>
        </w:rPr>
        <w:t xml:space="preserve">rograms </w:t>
      </w:r>
      <w:r>
        <w:rPr>
          <w:rFonts w:ascii="Tahoma" w:hAnsi="Tahoma" w:cs="Tahoma"/>
          <w:sz w:val="20"/>
        </w:rPr>
        <w:t>valued at o</w:t>
      </w:r>
      <w:r w:rsidRPr="00BD637A">
        <w:rPr>
          <w:rFonts w:ascii="Tahoma" w:hAnsi="Tahoma" w:cs="Tahoma"/>
          <w:sz w:val="20"/>
        </w:rPr>
        <w:t>ver $160M</w:t>
      </w:r>
      <w:r>
        <w:rPr>
          <w:rFonts w:ascii="Tahoma" w:hAnsi="Tahoma" w:cs="Tahoma"/>
          <w:sz w:val="20"/>
        </w:rPr>
        <w:t>.</w:t>
      </w:r>
    </w:p>
    <w:p w14:paraId="6FBC9CD4" w14:textId="77777777" w:rsidR="000B7088" w:rsidRDefault="00780A55" w:rsidP="001F7178">
      <w:pPr>
        <w:numPr>
          <w:ilvl w:val="0"/>
          <w:numId w:val="15"/>
        </w:numPr>
        <w:ind w:left="360"/>
        <w:jc w:val="both"/>
        <w:rPr>
          <w:rFonts w:ascii="Tahoma" w:hAnsi="Tahoma" w:cs="Tahoma"/>
          <w:sz w:val="20"/>
        </w:rPr>
      </w:pPr>
      <w:r w:rsidRPr="000B7088">
        <w:rPr>
          <w:rFonts w:ascii="Tahoma" w:hAnsi="Tahoma" w:cs="Tahoma"/>
          <w:sz w:val="20"/>
        </w:rPr>
        <w:t>Augmented project profits drastically by 47%</w:t>
      </w:r>
      <w:r w:rsidR="000B7088" w:rsidRPr="000B7088">
        <w:rPr>
          <w:rFonts w:ascii="Tahoma" w:hAnsi="Tahoma" w:cs="Tahoma"/>
          <w:sz w:val="20"/>
        </w:rPr>
        <w:t xml:space="preserve"> for the Kuwait Project</w:t>
      </w:r>
    </w:p>
    <w:p w14:paraId="13C7B3EF" w14:textId="1ECE69C6" w:rsidR="00246399" w:rsidRPr="000B7088" w:rsidRDefault="00246399" w:rsidP="001F7178">
      <w:pPr>
        <w:numPr>
          <w:ilvl w:val="0"/>
          <w:numId w:val="15"/>
        </w:numPr>
        <w:ind w:left="360"/>
        <w:jc w:val="both"/>
        <w:rPr>
          <w:rFonts w:ascii="Tahoma" w:hAnsi="Tahoma" w:cs="Tahoma"/>
          <w:sz w:val="20"/>
        </w:rPr>
      </w:pPr>
      <w:r w:rsidRPr="000B7088">
        <w:rPr>
          <w:rFonts w:ascii="Tahoma" w:hAnsi="Tahoma" w:cs="Tahoma"/>
          <w:sz w:val="20"/>
        </w:rPr>
        <w:t xml:space="preserve">Achieved measurable success in implementing the standardization system for Equipment, office material supplies and the transportation fleet. </w:t>
      </w:r>
    </w:p>
    <w:p w14:paraId="5D2FC3DA" w14:textId="21991284" w:rsidR="00780A55" w:rsidRDefault="00780A55" w:rsidP="00232B83">
      <w:pPr>
        <w:jc w:val="both"/>
        <w:rPr>
          <w:rFonts w:ascii="Tahoma" w:hAnsi="Tahoma" w:cs="Tahoma"/>
          <w:sz w:val="16"/>
          <w:szCs w:val="16"/>
        </w:rPr>
      </w:pPr>
    </w:p>
    <w:p w14:paraId="7A2DA611" w14:textId="77777777" w:rsidR="00780A55" w:rsidRPr="00780A55" w:rsidRDefault="00780A55" w:rsidP="00232B83">
      <w:pPr>
        <w:jc w:val="both"/>
        <w:rPr>
          <w:rFonts w:ascii="Tahoma" w:hAnsi="Tahoma" w:cs="Tahoma"/>
          <w:sz w:val="16"/>
          <w:szCs w:val="16"/>
        </w:rPr>
      </w:pPr>
    </w:p>
    <w:p w14:paraId="6A62A378" w14:textId="77777777" w:rsidR="008E45E9" w:rsidRPr="005634C4" w:rsidRDefault="00317EEE" w:rsidP="00232B83">
      <w:pPr>
        <w:pBdr>
          <w:top w:val="single" w:sz="4" w:space="1" w:color="auto"/>
          <w:bottom w:val="single" w:sz="4" w:space="1" w:color="auto"/>
        </w:pBdr>
        <w:shd w:val="clear" w:color="auto" w:fill="F2F2F2"/>
        <w:outlineLvl w:val="0"/>
        <w:rPr>
          <w:rFonts w:ascii="Tahoma" w:hAnsi="Tahoma" w:cs="Tahoma"/>
          <w:b/>
          <w:smallCaps/>
          <w:sz w:val="30"/>
          <w:szCs w:val="24"/>
        </w:rPr>
      </w:pPr>
      <w:r>
        <w:rPr>
          <w:rFonts w:ascii="Tahoma" w:hAnsi="Tahoma" w:cs="Tahoma"/>
          <w:b/>
          <w:smallCaps/>
          <w:sz w:val="30"/>
          <w:szCs w:val="24"/>
        </w:rPr>
        <w:t>Professional Experience</w:t>
      </w:r>
    </w:p>
    <w:p w14:paraId="65262229" w14:textId="77777777" w:rsidR="00E73DE1" w:rsidRDefault="00E73DE1" w:rsidP="00E73DE1">
      <w:pPr>
        <w:rPr>
          <w:rFonts w:ascii="Tahoma" w:hAnsi="Tahoma" w:cs="Tahoma"/>
          <w:sz w:val="20"/>
        </w:rPr>
      </w:pPr>
    </w:p>
    <w:p w14:paraId="02F96A7F" w14:textId="60B1AD88" w:rsidR="005A2CE5" w:rsidRPr="00F96797" w:rsidRDefault="005A2CE5" w:rsidP="00BD637A">
      <w:pPr>
        <w:rPr>
          <w:rFonts w:ascii="Tahoma" w:hAnsi="Tahoma" w:cs="Tahoma"/>
          <w:smallCaps/>
          <w:sz w:val="20"/>
        </w:rPr>
      </w:pPr>
      <w:bookmarkStart w:id="1" w:name="_Hlk32392422"/>
      <w:r w:rsidRPr="00F96797">
        <w:rPr>
          <w:rFonts w:ascii="Tahoma" w:hAnsi="Tahoma" w:cs="Tahoma"/>
          <w:smallCaps/>
          <w:sz w:val="20"/>
        </w:rPr>
        <w:t xml:space="preserve">Minah For Operations &amp; Industrial Services, Kuwait, </w:t>
      </w:r>
      <w:r w:rsidR="003C5BD9">
        <w:rPr>
          <w:rFonts w:ascii="Tahoma" w:hAnsi="Tahoma" w:cs="Tahoma"/>
          <w:smallCaps/>
          <w:sz w:val="20"/>
        </w:rPr>
        <w:tab/>
      </w:r>
      <w:r w:rsidR="00BD637A" w:rsidRPr="007E7653">
        <w:rPr>
          <w:rFonts w:ascii="Tahoma" w:hAnsi="Tahoma" w:cs="Tahoma"/>
          <w:sz w:val="20"/>
        </w:rPr>
        <w:t>January 2017</w:t>
      </w:r>
      <w:r w:rsidRPr="007E7653">
        <w:rPr>
          <w:rFonts w:ascii="Tahoma" w:hAnsi="Tahoma" w:cs="Tahoma"/>
          <w:sz w:val="20"/>
        </w:rPr>
        <w:t xml:space="preserve"> to </w:t>
      </w:r>
      <w:r w:rsidR="00BD637A" w:rsidRPr="007E7653">
        <w:rPr>
          <w:rFonts w:ascii="Tahoma" w:hAnsi="Tahoma" w:cs="Tahoma"/>
          <w:sz w:val="20"/>
        </w:rPr>
        <w:t>February</w:t>
      </w:r>
      <w:r w:rsidR="00BD637A" w:rsidRPr="00F96797">
        <w:rPr>
          <w:rFonts w:ascii="Tahoma" w:hAnsi="Tahoma" w:cs="Tahoma"/>
          <w:smallCaps/>
          <w:sz w:val="20"/>
        </w:rPr>
        <w:t xml:space="preserve"> 2020</w:t>
      </w:r>
      <w:r w:rsidR="00BD637A" w:rsidRPr="00F96797">
        <w:rPr>
          <w:rFonts w:ascii="Tahoma" w:hAnsi="Tahoma" w:cs="Tahoma"/>
          <w:smallCaps/>
          <w:sz w:val="20"/>
        </w:rPr>
        <w:tab/>
      </w:r>
    </w:p>
    <w:p w14:paraId="35773752" w14:textId="77777777" w:rsidR="000D7338" w:rsidRPr="000D7338" w:rsidRDefault="000D7338" w:rsidP="00BD637A">
      <w:pPr>
        <w:rPr>
          <w:rFonts w:ascii="Tahoma" w:hAnsi="Tahoma" w:cs="Tahoma"/>
          <w:i/>
          <w:iCs/>
          <w:sz w:val="20"/>
        </w:rPr>
      </w:pPr>
      <w:r w:rsidRPr="000D7338">
        <w:rPr>
          <w:rFonts w:ascii="Tahoma" w:hAnsi="Tahoma" w:cs="Tahoma"/>
          <w:i/>
          <w:iCs/>
          <w:sz w:val="20"/>
        </w:rPr>
        <w:t xml:space="preserve">Clean Fuel Project – Kuwait National Petroleum Co. </w:t>
      </w:r>
    </w:p>
    <w:p w14:paraId="39920C93" w14:textId="77777777" w:rsidR="00BD637A" w:rsidRPr="0060601A" w:rsidRDefault="0060601A" w:rsidP="00BD637A">
      <w:pPr>
        <w:rPr>
          <w:rFonts w:ascii="Tahoma" w:hAnsi="Tahoma" w:cs="Tahoma"/>
          <w:b/>
          <w:bCs/>
          <w:sz w:val="20"/>
        </w:rPr>
      </w:pPr>
      <w:r w:rsidRPr="0060601A">
        <w:rPr>
          <w:rFonts w:ascii="Tahoma" w:hAnsi="Tahoma" w:cs="Tahoma"/>
          <w:b/>
          <w:bCs/>
          <w:sz w:val="20"/>
        </w:rPr>
        <w:t xml:space="preserve">REGIONAL OPERATIONS DIRECTOR </w:t>
      </w:r>
    </w:p>
    <w:p w14:paraId="32F92E55" w14:textId="194E654C" w:rsidR="00F40ADA" w:rsidRPr="00D35F71" w:rsidRDefault="00F40ADA" w:rsidP="001F7178">
      <w:pPr>
        <w:numPr>
          <w:ilvl w:val="0"/>
          <w:numId w:val="13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Employ</w:t>
      </w:r>
      <w:r w:rsidR="00F77DD1">
        <w:rPr>
          <w:rFonts w:ascii="Tahoma" w:hAnsi="Tahoma" w:cs="Tahoma"/>
          <w:sz w:val="20"/>
        </w:rPr>
        <w:t>ed</w:t>
      </w:r>
      <w:r>
        <w:rPr>
          <w:rFonts w:ascii="Tahoma" w:hAnsi="Tahoma" w:cs="Tahoma"/>
          <w:sz w:val="20"/>
        </w:rPr>
        <w:t xml:space="preserve"> control and authorization over all</w:t>
      </w:r>
      <w:r w:rsidR="00BD637A" w:rsidRPr="00BD637A">
        <w:rPr>
          <w:rFonts w:ascii="Tahoma" w:hAnsi="Tahoma" w:cs="Tahoma"/>
          <w:sz w:val="20"/>
        </w:rPr>
        <w:t xml:space="preserve"> daily operations of </w:t>
      </w:r>
      <w:r>
        <w:rPr>
          <w:rFonts w:ascii="Tahoma" w:hAnsi="Tahoma" w:cs="Tahoma"/>
          <w:sz w:val="20"/>
        </w:rPr>
        <w:t xml:space="preserve">a leading </w:t>
      </w:r>
      <w:r w:rsidR="00BD637A" w:rsidRPr="00BD637A">
        <w:rPr>
          <w:rFonts w:ascii="Tahoma" w:hAnsi="Tahoma" w:cs="Tahoma"/>
          <w:sz w:val="20"/>
        </w:rPr>
        <w:t>integration company</w:t>
      </w:r>
      <w:r>
        <w:rPr>
          <w:rFonts w:ascii="Tahoma" w:hAnsi="Tahoma" w:cs="Tahoma"/>
          <w:sz w:val="20"/>
        </w:rPr>
        <w:t>,</w:t>
      </w:r>
      <w:r w:rsidR="00BD637A" w:rsidRPr="00BD637A">
        <w:rPr>
          <w:rFonts w:ascii="Tahoma" w:hAnsi="Tahoma" w:cs="Tahoma"/>
          <w:sz w:val="20"/>
        </w:rPr>
        <w:t xml:space="preserve"> including </w:t>
      </w:r>
      <w:r w:rsidR="00816BA8" w:rsidRPr="00D35F71">
        <w:rPr>
          <w:rFonts w:ascii="Tahoma" w:hAnsi="Tahoma" w:cs="Tahoma"/>
          <w:sz w:val="20"/>
        </w:rPr>
        <w:t>support</w:t>
      </w:r>
      <w:r w:rsidR="00BD637A" w:rsidRPr="00D35F71">
        <w:rPr>
          <w:rFonts w:ascii="Tahoma" w:hAnsi="Tahoma" w:cs="Tahoma"/>
          <w:sz w:val="20"/>
        </w:rPr>
        <w:t xml:space="preserve"> </w:t>
      </w:r>
      <w:r w:rsidRPr="00D35F71">
        <w:rPr>
          <w:rFonts w:ascii="Tahoma" w:hAnsi="Tahoma" w:cs="Tahoma"/>
          <w:sz w:val="20"/>
        </w:rPr>
        <w:t>s</w:t>
      </w:r>
      <w:r w:rsidR="00BD637A" w:rsidRPr="00D35F71">
        <w:rPr>
          <w:rFonts w:ascii="Tahoma" w:hAnsi="Tahoma" w:cs="Tahoma"/>
          <w:sz w:val="20"/>
        </w:rPr>
        <w:t xml:space="preserve">ervice scheduling, client communication, </w:t>
      </w:r>
      <w:r w:rsidRPr="00D35F71">
        <w:rPr>
          <w:rFonts w:ascii="Tahoma" w:hAnsi="Tahoma" w:cs="Tahoma"/>
          <w:sz w:val="20"/>
        </w:rPr>
        <w:t xml:space="preserve">and </w:t>
      </w:r>
      <w:r w:rsidR="00BD637A" w:rsidRPr="00D35F71">
        <w:rPr>
          <w:rFonts w:ascii="Tahoma" w:hAnsi="Tahoma" w:cs="Tahoma"/>
          <w:sz w:val="20"/>
        </w:rPr>
        <w:t>project management</w:t>
      </w:r>
      <w:r w:rsidRPr="00D35F71">
        <w:rPr>
          <w:rFonts w:ascii="Tahoma" w:hAnsi="Tahoma" w:cs="Tahoma"/>
          <w:sz w:val="20"/>
        </w:rPr>
        <w:t>.</w:t>
      </w:r>
    </w:p>
    <w:p w14:paraId="1C733EEF" w14:textId="77777777" w:rsidR="00445F4A" w:rsidRPr="001A2D3E" w:rsidRDefault="00F77DD1" w:rsidP="001F7178">
      <w:pPr>
        <w:numPr>
          <w:ilvl w:val="0"/>
          <w:numId w:val="13"/>
        </w:numPr>
        <w:jc w:val="both"/>
        <w:rPr>
          <w:rFonts w:ascii="Tahoma" w:hAnsi="Tahoma" w:cs="Tahoma"/>
          <w:sz w:val="20"/>
        </w:rPr>
      </w:pPr>
      <w:r w:rsidRPr="00D35F71">
        <w:rPr>
          <w:rFonts w:ascii="Tahoma" w:hAnsi="Tahoma" w:cs="Tahoma"/>
          <w:sz w:val="20"/>
        </w:rPr>
        <w:t>Conceptualize</w:t>
      </w:r>
      <w:r w:rsidR="00020628" w:rsidRPr="00D35F71">
        <w:rPr>
          <w:rFonts w:ascii="Tahoma" w:hAnsi="Tahoma" w:cs="Tahoma"/>
          <w:sz w:val="20"/>
        </w:rPr>
        <w:t>d</w:t>
      </w:r>
      <w:r w:rsidRPr="00D35F71">
        <w:rPr>
          <w:rFonts w:ascii="Tahoma" w:hAnsi="Tahoma" w:cs="Tahoma"/>
          <w:sz w:val="20"/>
        </w:rPr>
        <w:t>, develop</w:t>
      </w:r>
      <w:r w:rsidR="00020628" w:rsidRPr="00D35F71">
        <w:rPr>
          <w:rFonts w:ascii="Tahoma" w:hAnsi="Tahoma" w:cs="Tahoma"/>
          <w:sz w:val="20"/>
        </w:rPr>
        <w:t>ed</w:t>
      </w:r>
      <w:r w:rsidRPr="00D35F71">
        <w:rPr>
          <w:rFonts w:ascii="Tahoma" w:hAnsi="Tahoma" w:cs="Tahoma"/>
          <w:sz w:val="20"/>
        </w:rPr>
        <w:t>, and implement</w:t>
      </w:r>
      <w:r w:rsidR="00020628" w:rsidRPr="00D35F71">
        <w:rPr>
          <w:rFonts w:ascii="Tahoma" w:hAnsi="Tahoma" w:cs="Tahoma"/>
          <w:sz w:val="20"/>
        </w:rPr>
        <w:t>ed</w:t>
      </w:r>
      <w:r w:rsidR="000C63E1" w:rsidRPr="00D35F71">
        <w:rPr>
          <w:rFonts w:ascii="Tahoma" w:hAnsi="Tahoma" w:cs="Tahoma"/>
          <w:sz w:val="20"/>
        </w:rPr>
        <w:t xml:space="preserve"> strategic plans regarding chemical cleaning and industrial services by</w:t>
      </w:r>
      <w:r w:rsidR="000C63E1" w:rsidRPr="001A2D3E">
        <w:rPr>
          <w:rFonts w:ascii="Tahoma" w:hAnsi="Tahoma" w:cs="Tahoma"/>
          <w:sz w:val="20"/>
        </w:rPr>
        <w:t xml:space="preserve"> filling a marketable </w:t>
      </w:r>
      <w:r w:rsidR="001A2D3E" w:rsidRPr="001A2D3E">
        <w:rPr>
          <w:rFonts w:ascii="Tahoma" w:hAnsi="Tahoma" w:cs="Tahoma"/>
          <w:sz w:val="20"/>
        </w:rPr>
        <w:t>ga</w:t>
      </w:r>
      <w:r w:rsidR="000C63E1">
        <w:rPr>
          <w:rFonts w:ascii="Tahoma" w:hAnsi="Tahoma" w:cs="Tahoma"/>
          <w:sz w:val="20"/>
        </w:rPr>
        <w:t>p</w:t>
      </w:r>
      <w:r w:rsidR="001A2D3E" w:rsidRPr="001A2D3E">
        <w:rPr>
          <w:rFonts w:ascii="Tahoma" w:hAnsi="Tahoma" w:cs="Tahoma"/>
          <w:sz w:val="20"/>
        </w:rPr>
        <w:t xml:space="preserve"> in the industry.</w:t>
      </w:r>
    </w:p>
    <w:p w14:paraId="0C421851" w14:textId="77777777" w:rsidR="00F40ADA" w:rsidRDefault="00020628" w:rsidP="001F7178">
      <w:pPr>
        <w:numPr>
          <w:ilvl w:val="0"/>
          <w:numId w:val="13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Administered all aspects of </w:t>
      </w:r>
      <w:r w:rsidR="00BD637A" w:rsidRPr="00BD637A">
        <w:rPr>
          <w:rFonts w:ascii="Tahoma" w:hAnsi="Tahoma" w:cs="Tahoma"/>
          <w:sz w:val="20"/>
        </w:rPr>
        <w:t xml:space="preserve">budgetary performance, </w:t>
      </w:r>
      <w:r>
        <w:rPr>
          <w:rFonts w:ascii="Tahoma" w:hAnsi="Tahoma" w:cs="Tahoma"/>
          <w:sz w:val="20"/>
        </w:rPr>
        <w:t>ensuring optimal revenue while containing costs.</w:t>
      </w:r>
    </w:p>
    <w:p w14:paraId="5EAB8576" w14:textId="77777777" w:rsidR="00BD637A" w:rsidRPr="00BD637A" w:rsidRDefault="00020628" w:rsidP="001F7178">
      <w:pPr>
        <w:numPr>
          <w:ilvl w:val="0"/>
          <w:numId w:val="13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Monitored and maintained project </w:t>
      </w:r>
      <w:r w:rsidR="00BD637A" w:rsidRPr="00BD637A">
        <w:rPr>
          <w:rFonts w:ascii="Tahoma" w:hAnsi="Tahoma" w:cs="Tahoma"/>
          <w:sz w:val="20"/>
        </w:rPr>
        <w:t xml:space="preserve">inventory </w:t>
      </w:r>
      <w:r>
        <w:rPr>
          <w:rFonts w:ascii="Tahoma" w:hAnsi="Tahoma" w:cs="Tahoma"/>
          <w:sz w:val="20"/>
        </w:rPr>
        <w:t>as well as recruited and trained new staff members.</w:t>
      </w:r>
      <w:r w:rsidR="00BD637A" w:rsidRPr="00BD637A">
        <w:rPr>
          <w:rFonts w:ascii="Tahoma" w:hAnsi="Tahoma" w:cs="Tahoma"/>
          <w:sz w:val="20"/>
        </w:rPr>
        <w:t xml:space="preserve"> </w:t>
      </w:r>
    </w:p>
    <w:p w14:paraId="752BD5E2" w14:textId="77777777" w:rsidR="00BD637A" w:rsidRPr="00BD637A" w:rsidRDefault="00862A84" w:rsidP="001F7178">
      <w:pPr>
        <w:numPr>
          <w:ilvl w:val="0"/>
          <w:numId w:val="13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Augmented project profits</w:t>
      </w:r>
      <w:r w:rsidR="00BD637A" w:rsidRPr="00BD637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drastically</w:t>
      </w:r>
      <w:r w:rsidR="00BD637A" w:rsidRPr="00BD637A">
        <w:rPr>
          <w:rFonts w:ascii="Tahoma" w:hAnsi="Tahoma" w:cs="Tahoma"/>
          <w:sz w:val="20"/>
        </w:rPr>
        <w:t xml:space="preserve"> by 47%</w:t>
      </w:r>
      <w:r w:rsidR="00B64F0E">
        <w:rPr>
          <w:rFonts w:ascii="Tahoma" w:hAnsi="Tahoma" w:cs="Tahoma"/>
          <w:sz w:val="20"/>
        </w:rPr>
        <w:t>.</w:t>
      </w:r>
    </w:p>
    <w:p w14:paraId="56409FE0" w14:textId="77777777" w:rsidR="00270B4C" w:rsidRDefault="00270B4C" w:rsidP="00BD637A">
      <w:pPr>
        <w:rPr>
          <w:rFonts w:ascii="Tahoma" w:hAnsi="Tahoma" w:cs="Tahoma"/>
          <w:sz w:val="20"/>
        </w:rPr>
      </w:pPr>
    </w:p>
    <w:p w14:paraId="08422F44" w14:textId="77777777" w:rsidR="00270B4C" w:rsidRDefault="00270B4C" w:rsidP="00BD637A">
      <w:pPr>
        <w:rPr>
          <w:rFonts w:ascii="Tahoma" w:hAnsi="Tahoma" w:cs="Tahoma"/>
          <w:sz w:val="20"/>
        </w:rPr>
      </w:pPr>
    </w:p>
    <w:p w14:paraId="340104A4" w14:textId="1B5B25A2" w:rsidR="000D7338" w:rsidRPr="00F96797" w:rsidRDefault="000D7338" w:rsidP="00BD637A">
      <w:pPr>
        <w:rPr>
          <w:rFonts w:ascii="Tahoma" w:hAnsi="Tahoma" w:cs="Tahoma"/>
          <w:smallCaps/>
          <w:sz w:val="20"/>
        </w:rPr>
      </w:pPr>
      <w:r w:rsidRPr="00F96797">
        <w:rPr>
          <w:rFonts w:ascii="Tahoma" w:hAnsi="Tahoma" w:cs="Tahoma"/>
          <w:smallCaps/>
          <w:sz w:val="20"/>
        </w:rPr>
        <w:t>Arabio Riyadh, KSA</w:t>
      </w:r>
      <w:r w:rsidR="000C63E1">
        <w:rPr>
          <w:rFonts w:ascii="Tahoma" w:hAnsi="Tahoma" w:cs="Tahoma"/>
          <w:smallCaps/>
          <w:sz w:val="20"/>
        </w:rPr>
        <w:t xml:space="preserve">, </w:t>
      </w:r>
      <w:r w:rsidR="003C5BD9">
        <w:rPr>
          <w:rFonts w:ascii="Tahoma" w:hAnsi="Tahoma" w:cs="Tahoma"/>
          <w:smallCaps/>
          <w:sz w:val="20"/>
        </w:rPr>
        <w:tab/>
      </w:r>
      <w:r w:rsidR="003C5BD9">
        <w:rPr>
          <w:rFonts w:ascii="Tahoma" w:hAnsi="Tahoma" w:cs="Tahoma"/>
          <w:smallCaps/>
          <w:sz w:val="20"/>
        </w:rPr>
        <w:tab/>
      </w:r>
      <w:r w:rsidR="003C5BD9">
        <w:rPr>
          <w:rFonts w:ascii="Tahoma" w:hAnsi="Tahoma" w:cs="Tahoma"/>
          <w:smallCaps/>
          <w:sz w:val="20"/>
        </w:rPr>
        <w:tab/>
      </w:r>
      <w:r w:rsidR="003C5BD9">
        <w:rPr>
          <w:rFonts w:ascii="Tahoma" w:hAnsi="Tahoma" w:cs="Tahoma"/>
          <w:smallCaps/>
          <w:sz w:val="20"/>
        </w:rPr>
        <w:tab/>
      </w:r>
      <w:r w:rsidR="003C5BD9">
        <w:rPr>
          <w:rFonts w:ascii="Tahoma" w:hAnsi="Tahoma" w:cs="Tahoma"/>
          <w:smallCaps/>
          <w:sz w:val="20"/>
        </w:rPr>
        <w:tab/>
      </w:r>
      <w:r w:rsidR="00BD637A" w:rsidRPr="007E7653">
        <w:rPr>
          <w:rFonts w:ascii="Tahoma" w:hAnsi="Tahoma" w:cs="Tahoma"/>
          <w:sz w:val="20"/>
        </w:rPr>
        <w:t xml:space="preserve">June 2015 </w:t>
      </w:r>
      <w:r w:rsidRPr="007E7653">
        <w:rPr>
          <w:rFonts w:ascii="Tahoma" w:hAnsi="Tahoma" w:cs="Tahoma"/>
          <w:sz w:val="20"/>
        </w:rPr>
        <w:t xml:space="preserve">to </w:t>
      </w:r>
      <w:r w:rsidR="00BD637A" w:rsidRPr="007E7653">
        <w:rPr>
          <w:rFonts w:ascii="Tahoma" w:hAnsi="Tahoma" w:cs="Tahoma"/>
          <w:sz w:val="20"/>
        </w:rPr>
        <w:t>December 2016</w:t>
      </w:r>
      <w:r w:rsidR="00BD637A" w:rsidRPr="00F96797">
        <w:rPr>
          <w:rFonts w:ascii="Tahoma" w:hAnsi="Tahoma" w:cs="Tahoma"/>
          <w:smallCaps/>
          <w:sz w:val="20"/>
        </w:rPr>
        <w:tab/>
      </w:r>
      <w:r w:rsidR="00BD637A" w:rsidRPr="00F96797">
        <w:rPr>
          <w:rFonts w:ascii="Tahoma" w:hAnsi="Tahoma" w:cs="Tahoma"/>
          <w:smallCaps/>
          <w:sz w:val="20"/>
        </w:rPr>
        <w:tab/>
      </w:r>
    </w:p>
    <w:p w14:paraId="261BC9AB" w14:textId="77777777" w:rsidR="00BD637A" w:rsidRPr="0060601A" w:rsidRDefault="0060601A" w:rsidP="00BD637A">
      <w:pPr>
        <w:rPr>
          <w:rFonts w:ascii="Tahoma" w:hAnsi="Tahoma" w:cs="Tahoma"/>
          <w:b/>
          <w:bCs/>
          <w:sz w:val="20"/>
        </w:rPr>
      </w:pPr>
      <w:r w:rsidRPr="0060601A">
        <w:rPr>
          <w:rFonts w:ascii="Tahoma" w:hAnsi="Tahoma" w:cs="Tahoma"/>
          <w:b/>
          <w:bCs/>
          <w:sz w:val="20"/>
        </w:rPr>
        <w:t>STRATEGIC PARTNERSHIP CONSULTANT</w:t>
      </w:r>
    </w:p>
    <w:p w14:paraId="1314608B" w14:textId="77777777" w:rsidR="00BD637A" w:rsidRPr="00BD637A" w:rsidRDefault="002319E1" w:rsidP="001F7178">
      <w:pPr>
        <w:numPr>
          <w:ilvl w:val="0"/>
          <w:numId w:val="14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Demonstrated expertise by cultivating and fostering partnerships across the</w:t>
      </w:r>
      <w:r w:rsidR="00BD637A" w:rsidRPr="00BD637A">
        <w:rPr>
          <w:rFonts w:ascii="Tahoma" w:hAnsi="Tahoma" w:cs="Tahoma"/>
          <w:sz w:val="20"/>
        </w:rPr>
        <w:t xml:space="preserve"> Middle East </w:t>
      </w:r>
      <w:r>
        <w:rPr>
          <w:rFonts w:ascii="Tahoma" w:hAnsi="Tahoma" w:cs="Tahoma"/>
          <w:sz w:val="20"/>
        </w:rPr>
        <w:t>and</w:t>
      </w:r>
      <w:r w:rsidR="00BD637A" w:rsidRPr="00BD637A">
        <w:rPr>
          <w:rFonts w:ascii="Tahoma" w:hAnsi="Tahoma" w:cs="Tahoma"/>
          <w:sz w:val="20"/>
        </w:rPr>
        <w:t xml:space="preserve"> North Africa.</w:t>
      </w:r>
    </w:p>
    <w:p w14:paraId="37D5E660" w14:textId="50DCD345" w:rsidR="000B7088" w:rsidRPr="007D7CB3" w:rsidRDefault="00C5660E" w:rsidP="001F7178">
      <w:pPr>
        <w:numPr>
          <w:ilvl w:val="0"/>
          <w:numId w:val="14"/>
        </w:numPr>
        <w:jc w:val="both"/>
        <w:rPr>
          <w:rFonts w:ascii="Tahoma" w:hAnsi="Tahoma" w:cs="Tahoma"/>
          <w:sz w:val="20"/>
          <w:rtl/>
        </w:rPr>
      </w:pPr>
      <w:bookmarkStart w:id="2" w:name="_Hlk32391666"/>
      <w:r w:rsidRPr="00A621DD">
        <w:rPr>
          <w:rFonts w:ascii="Tahoma" w:hAnsi="Tahoma" w:cs="Tahoma"/>
          <w:sz w:val="20"/>
        </w:rPr>
        <w:t>Prospect</w:t>
      </w:r>
      <w:r w:rsidR="00976408" w:rsidRPr="00A621DD">
        <w:rPr>
          <w:rFonts w:ascii="Tahoma" w:hAnsi="Tahoma" w:cs="Tahoma"/>
          <w:sz w:val="20"/>
        </w:rPr>
        <w:t>ed</w:t>
      </w:r>
      <w:r w:rsidRPr="00A621DD">
        <w:rPr>
          <w:rFonts w:ascii="Tahoma" w:hAnsi="Tahoma" w:cs="Tahoma"/>
          <w:sz w:val="20"/>
        </w:rPr>
        <w:t xml:space="preserve"> and secure</w:t>
      </w:r>
      <w:r w:rsidR="00976408" w:rsidRPr="00A621DD">
        <w:rPr>
          <w:rFonts w:ascii="Tahoma" w:hAnsi="Tahoma" w:cs="Tahoma"/>
          <w:sz w:val="20"/>
        </w:rPr>
        <w:t>d</w:t>
      </w:r>
      <w:r w:rsidRPr="00A621DD">
        <w:rPr>
          <w:rFonts w:ascii="Tahoma" w:hAnsi="Tahoma" w:cs="Tahoma"/>
          <w:sz w:val="20"/>
        </w:rPr>
        <w:t xml:space="preserve"> lucrative deals with multiple partners </w:t>
      </w:r>
      <w:r w:rsidR="009E7932" w:rsidRPr="00A621DD">
        <w:rPr>
          <w:rFonts w:ascii="Tahoma" w:hAnsi="Tahoma" w:cs="Tahoma"/>
          <w:sz w:val="20"/>
        </w:rPr>
        <w:t>as well as</w:t>
      </w:r>
      <w:r w:rsidRPr="00A621DD">
        <w:rPr>
          <w:rFonts w:ascii="Tahoma" w:hAnsi="Tahoma" w:cs="Tahoma"/>
          <w:sz w:val="20"/>
        </w:rPr>
        <w:t xml:space="preserve"> conduct</w:t>
      </w:r>
      <w:r w:rsidR="009E7932" w:rsidRPr="00A621DD">
        <w:rPr>
          <w:rFonts w:ascii="Tahoma" w:hAnsi="Tahoma" w:cs="Tahoma"/>
          <w:sz w:val="20"/>
        </w:rPr>
        <w:t>ed</w:t>
      </w:r>
      <w:r w:rsidR="00BD637A" w:rsidRPr="00A621DD">
        <w:rPr>
          <w:rFonts w:ascii="Tahoma" w:hAnsi="Tahoma" w:cs="Tahoma"/>
          <w:sz w:val="20"/>
        </w:rPr>
        <w:t xml:space="preserve"> cross</w:t>
      </w:r>
      <w:r w:rsidRPr="00A621DD">
        <w:rPr>
          <w:rFonts w:ascii="Tahoma" w:hAnsi="Tahoma" w:cs="Tahoma"/>
          <w:sz w:val="20"/>
        </w:rPr>
        <w:t>-</w:t>
      </w:r>
      <w:r w:rsidR="00BD637A" w:rsidRPr="00A621DD">
        <w:rPr>
          <w:rFonts w:ascii="Tahoma" w:hAnsi="Tahoma" w:cs="Tahoma"/>
          <w:sz w:val="20"/>
        </w:rPr>
        <w:t>functional planning</w:t>
      </w:r>
      <w:r w:rsidR="00A621DD" w:rsidRPr="00A621DD">
        <w:rPr>
          <w:rFonts w:ascii="Tahoma" w:hAnsi="Tahoma" w:cs="Tahoma"/>
          <w:sz w:val="20"/>
        </w:rPr>
        <w:t>,</w:t>
      </w:r>
      <w:r w:rsidRPr="00A621DD">
        <w:rPr>
          <w:rFonts w:ascii="Tahoma" w:hAnsi="Tahoma" w:cs="Tahoma"/>
          <w:sz w:val="20"/>
        </w:rPr>
        <w:t xml:space="preserve"> provid</w:t>
      </w:r>
      <w:r w:rsidR="00A621DD" w:rsidRPr="00A621DD">
        <w:rPr>
          <w:rFonts w:ascii="Tahoma" w:hAnsi="Tahoma" w:cs="Tahoma"/>
          <w:sz w:val="20"/>
        </w:rPr>
        <w:t>ing</w:t>
      </w:r>
      <w:r w:rsidR="00BD637A" w:rsidRPr="00A621DD">
        <w:rPr>
          <w:rFonts w:ascii="Tahoma" w:hAnsi="Tahoma" w:cs="Tahoma"/>
          <w:sz w:val="20"/>
        </w:rPr>
        <w:t xml:space="preserve"> analytical insights</w:t>
      </w:r>
      <w:r w:rsidR="000C63E1" w:rsidRPr="00A621DD">
        <w:rPr>
          <w:rFonts w:ascii="Tahoma" w:hAnsi="Tahoma" w:cs="Tahoma"/>
          <w:sz w:val="20"/>
        </w:rPr>
        <w:t xml:space="preserve"> </w:t>
      </w:r>
      <w:r w:rsidR="000E4E8C" w:rsidRPr="00A621DD">
        <w:rPr>
          <w:rFonts w:ascii="Tahoma" w:hAnsi="Tahoma" w:cs="Tahoma"/>
          <w:sz w:val="20"/>
        </w:rPr>
        <w:t>and</w:t>
      </w:r>
      <w:r w:rsidR="00A621DD" w:rsidRPr="00A621DD">
        <w:rPr>
          <w:rFonts w:ascii="Tahoma" w:hAnsi="Tahoma" w:cs="Tahoma"/>
          <w:sz w:val="20"/>
        </w:rPr>
        <w:t xml:space="preserve"> </w:t>
      </w:r>
      <w:r w:rsidR="000C63E1" w:rsidRPr="00A621DD">
        <w:rPr>
          <w:rFonts w:ascii="Tahoma" w:hAnsi="Tahoma" w:cs="Tahoma"/>
          <w:sz w:val="20"/>
        </w:rPr>
        <w:t>recommend</w:t>
      </w:r>
      <w:r w:rsidR="00A621DD" w:rsidRPr="00A621DD">
        <w:rPr>
          <w:rFonts w:ascii="Tahoma" w:hAnsi="Tahoma" w:cs="Tahoma"/>
          <w:sz w:val="20"/>
        </w:rPr>
        <w:t>ations on</w:t>
      </w:r>
      <w:r w:rsidR="000C63E1" w:rsidRPr="00A621DD">
        <w:rPr>
          <w:rFonts w:ascii="Tahoma" w:hAnsi="Tahoma" w:cs="Tahoma"/>
          <w:sz w:val="20"/>
        </w:rPr>
        <w:t xml:space="preserve"> vaccine</w:t>
      </w:r>
      <w:r w:rsidR="00A621DD" w:rsidRPr="00A621DD">
        <w:rPr>
          <w:rFonts w:ascii="Tahoma" w:hAnsi="Tahoma" w:cs="Tahoma"/>
          <w:sz w:val="20"/>
        </w:rPr>
        <w:t xml:space="preserve">s </w:t>
      </w:r>
      <w:r w:rsidR="000C63E1" w:rsidRPr="00A621DD">
        <w:rPr>
          <w:rFonts w:ascii="Tahoma" w:hAnsi="Tahoma" w:cs="Tahoma"/>
          <w:sz w:val="20"/>
        </w:rPr>
        <w:t xml:space="preserve">to be </w:t>
      </w:r>
      <w:r w:rsidR="00A621DD" w:rsidRPr="00A621DD">
        <w:rPr>
          <w:rFonts w:ascii="Tahoma" w:hAnsi="Tahoma" w:cs="Tahoma"/>
          <w:sz w:val="20"/>
        </w:rPr>
        <w:t xml:space="preserve">marketed and </w:t>
      </w:r>
      <w:r w:rsidR="000C63E1" w:rsidRPr="00A621DD">
        <w:rPr>
          <w:rFonts w:ascii="Tahoma" w:hAnsi="Tahoma" w:cs="Tahoma"/>
          <w:sz w:val="20"/>
        </w:rPr>
        <w:t>sold in each country</w:t>
      </w:r>
      <w:r w:rsidR="00A621DD" w:rsidRPr="00A621DD">
        <w:rPr>
          <w:rFonts w:ascii="Tahoma" w:hAnsi="Tahoma" w:cs="Tahoma"/>
          <w:sz w:val="20"/>
        </w:rPr>
        <w:t>.</w:t>
      </w:r>
      <w:r w:rsidR="000C63E1" w:rsidRPr="00A621DD">
        <w:rPr>
          <w:rFonts w:ascii="Tahoma" w:hAnsi="Tahoma" w:cs="Tahoma"/>
          <w:sz w:val="20"/>
        </w:rPr>
        <w:t xml:space="preserve"> </w:t>
      </w:r>
    </w:p>
    <w:p w14:paraId="2A7EB415" w14:textId="77777777" w:rsidR="00BD637A" w:rsidRPr="00BD637A" w:rsidRDefault="0058137E" w:rsidP="001F7178">
      <w:pPr>
        <w:numPr>
          <w:ilvl w:val="0"/>
          <w:numId w:val="14"/>
        </w:numPr>
        <w:jc w:val="both"/>
        <w:rPr>
          <w:rFonts w:ascii="Tahoma" w:hAnsi="Tahoma" w:cs="Tahoma"/>
          <w:sz w:val="20"/>
        </w:rPr>
      </w:pPr>
      <w:bookmarkStart w:id="3" w:name="_Hlk32392212"/>
      <w:r>
        <w:rPr>
          <w:rFonts w:ascii="Tahoma" w:hAnsi="Tahoma" w:cs="Tahoma"/>
          <w:sz w:val="20"/>
        </w:rPr>
        <w:t>Ascertained key</w:t>
      </w:r>
      <w:r w:rsidR="00BD637A" w:rsidRPr="00BD637A">
        <w:rPr>
          <w:rFonts w:ascii="Tahoma" w:hAnsi="Tahoma" w:cs="Tahoma"/>
          <w:sz w:val="20"/>
        </w:rPr>
        <w:t xml:space="preserve"> business opportunities with new </w:t>
      </w:r>
      <w:r>
        <w:rPr>
          <w:rFonts w:ascii="Tahoma" w:hAnsi="Tahoma" w:cs="Tahoma"/>
          <w:sz w:val="20"/>
        </w:rPr>
        <w:t>and</w:t>
      </w:r>
      <w:r w:rsidR="00BD637A" w:rsidRPr="00BD637A">
        <w:rPr>
          <w:rFonts w:ascii="Tahoma" w:hAnsi="Tahoma" w:cs="Tahoma"/>
          <w:sz w:val="20"/>
        </w:rPr>
        <w:t xml:space="preserve"> existing partners, independently managing the negotiation process from exploration, discussion, term sheet, contract execution, and launch.</w:t>
      </w:r>
    </w:p>
    <w:bookmarkEnd w:id="2"/>
    <w:p w14:paraId="59CF5FB8" w14:textId="77777777" w:rsidR="00BD637A" w:rsidRPr="00BD637A" w:rsidRDefault="001B5BBE" w:rsidP="001F7178">
      <w:pPr>
        <w:numPr>
          <w:ilvl w:val="0"/>
          <w:numId w:val="14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Developed quality</w:t>
      </w:r>
      <w:r w:rsidRPr="00BD637A">
        <w:rPr>
          <w:rFonts w:ascii="Tahoma" w:hAnsi="Tahoma" w:cs="Tahoma"/>
          <w:sz w:val="20"/>
        </w:rPr>
        <w:t xml:space="preserve"> partner relationships with target organizations</w:t>
      </w:r>
      <w:r>
        <w:rPr>
          <w:rFonts w:ascii="Tahoma" w:hAnsi="Tahoma" w:cs="Tahoma"/>
          <w:sz w:val="20"/>
        </w:rPr>
        <w:t xml:space="preserve"> while heading</w:t>
      </w:r>
      <w:r w:rsidR="00BD637A" w:rsidRPr="00BD637A">
        <w:rPr>
          <w:rFonts w:ascii="Tahoma" w:hAnsi="Tahoma" w:cs="Tahoma"/>
          <w:sz w:val="20"/>
        </w:rPr>
        <w:t xml:space="preserve"> </w:t>
      </w:r>
      <w:r w:rsidR="00976408">
        <w:rPr>
          <w:rFonts w:ascii="Tahoma" w:hAnsi="Tahoma" w:cs="Tahoma"/>
          <w:sz w:val="20"/>
        </w:rPr>
        <w:t>activities</w:t>
      </w:r>
      <w:r w:rsidR="00BD637A" w:rsidRPr="00BD637A">
        <w:rPr>
          <w:rFonts w:ascii="Tahoma" w:hAnsi="Tahoma" w:cs="Tahoma"/>
          <w:sz w:val="20"/>
        </w:rPr>
        <w:t xml:space="preserve"> with high profile brands and organizations to deliver strategic thought leadership</w:t>
      </w:r>
      <w:bookmarkEnd w:id="3"/>
      <w:r w:rsidR="009E7932">
        <w:rPr>
          <w:rFonts w:ascii="Tahoma" w:hAnsi="Tahoma" w:cs="Tahoma"/>
          <w:sz w:val="20"/>
        </w:rPr>
        <w:t>.</w:t>
      </w:r>
    </w:p>
    <w:p w14:paraId="03980ABC" w14:textId="77777777" w:rsidR="00BD637A" w:rsidRPr="00BD637A" w:rsidRDefault="009E7932" w:rsidP="001F7178">
      <w:pPr>
        <w:numPr>
          <w:ilvl w:val="0"/>
          <w:numId w:val="14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Assessed and advanced</w:t>
      </w:r>
      <w:r w:rsidR="00BD637A" w:rsidRPr="00BD637A">
        <w:rPr>
          <w:rFonts w:ascii="Tahoma" w:hAnsi="Tahoma" w:cs="Tahoma"/>
          <w:sz w:val="20"/>
        </w:rPr>
        <w:t xml:space="preserve"> vaccine marketing practice roadmaps through a deep, evidence based understanding of market challenges and opportunities.</w:t>
      </w:r>
    </w:p>
    <w:p w14:paraId="7AE08F8E" w14:textId="77777777" w:rsidR="00BD637A" w:rsidRPr="00BD637A" w:rsidRDefault="009E7932" w:rsidP="001F7178">
      <w:pPr>
        <w:numPr>
          <w:ilvl w:val="0"/>
          <w:numId w:val="14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Penetrated n</w:t>
      </w:r>
      <w:r w:rsidR="004F379B" w:rsidRPr="00BD637A">
        <w:rPr>
          <w:rFonts w:ascii="Tahoma" w:hAnsi="Tahoma" w:cs="Tahoma"/>
          <w:sz w:val="20"/>
        </w:rPr>
        <w:t>ew market</w:t>
      </w:r>
      <w:r>
        <w:rPr>
          <w:rFonts w:ascii="Tahoma" w:hAnsi="Tahoma" w:cs="Tahoma"/>
          <w:sz w:val="20"/>
        </w:rPr>
        <w:t xml:space="preserve">s, realizing </w:t>
      </w:r>
      <w:r w:rsidR="004F379B" w:rsidRPr="00BD637A">
        <w:rPr>
          <w:rFonts w:ascii="Tahoma" w:hAnsi="Tahoma" w:cs="Tahoma"/>
          <w:sz w:val="20"/>
        </w:rPr>
        <w:t>more than $82</w:t>
      </w:r>
      <w:r>
        <w:rPr>
          <w:rFonts w:ascii="Tahoma" w:hAnsi="Tahoma" w:cs="Tahoma"/>
          <w:sz w:val="20"/>
        </w:rPr>
        <w:t>M in additional</w:t>
      </w:r>
      <w:r w:rsidR="004F379B" w:rsidRPr="00BD637A">
        <w:rPr>
          <w:rFonts w:ascii="Tahoma" w:hAnsi="Tahoma" w:cs="Tahoma"/>
          <w:sz w:val="20"/>
        </w:rPr>
        <w:t xml:space="preserve"> profit</w:t>
      </w:r>
      <w:r>
        <w:rPr>
          <w:rFonts w:ascii="Tahoma" w:hAnsi="Tahoma" w:cs="Tahoma"/>
          <w:sz w:val="20"/>
        </w:rPr>
        <w:t>.</w:t>
      </w:r>
    </w:p>
    <w:p w14:paraId="13F042CF" w14:textId="77777777" w:rsidR="004F379B" w:rsidRDefault="004F379B" w:rsidP="00BD637A">
      <w:pPr>
        <w:rPr>
          <w:rFonts w:ascii="Tahoma" w:hAnsi="Tahoma" w:cs="Tahoma"/>
          <w:sz w:val="21"/>
          <w:szCs w:val="21"/>
        </w:rPr>
      </w:pPr>
    </w:p>
    <w:p w14:paraId="2F789C1C" w14:textId="77777777" w:rsidR="001F7178" w:rsidRPr="007D7CB3" w:rsidRDefault="001F7178" w:rsidP="00BD637A">
      <w:pPr>
        <w:rPr>
          <w:rFonts w:ascii="Tahoma" w:hAnsi="Tahoma" w:cs="Tahoma"/>
          <w:sz w:val="21"/>
          <w:szCs w:val="21"/>
        </w:rPr>
      </w:pPr>
    </w:p>
    <w:p w14:paraId="033FBB5F" w14:textId="47158C33" w:rsidR="004F379B" w:rsidRPr="00F96797" w:rsidRDefault="004F379B" w:rsidP="00BD637A">
      <w:pPr>
        <w:rPr>
          <w:rFonts w:ascii="Tahoma" w:hAnsi="Tahoma" w:cs="Tahoma"/>
          <w:smallCaps/>
          <w:sz w:val="20"/>
        </w:rPr>
      </w:pPr>
      <w:r w:rsidRPr="00F96797">
        <w:rPr>
          <w:rFonts w:ascii="Tahoma" w:hAnsi="Tahoma" w:cs="Tahoma"/>
          <w:smallCaps/>
          <w:sz w:val="20"/>
        </w:rPr>
        <w:t xml:space="preserve">Aramco Gulf Operations Co. Ltd., Khafji, KSA, </w:t>
      </w:r>
      <w:r w:rsidR="001C38A3">
        <w:rPr>
          <w:rFonts w:ascii="Tahoma" w:hAnsi="Tahoma" w:cs="Tahoma"/>
          <w:smallCaps/>
          <w:sz w:val="20"/>
        </w:rPr>
        <w:tab/>
      </w:r>
      <w:r w:rsidR="001C38A3">
        <w:rPr>
          <w:rFonts w:ascii="Tahoma" w:hAnsi="Tahoma" w:cs="Tahoma"/>
          <w:smallCaps/>
          <w:sz w:val="20"/>
        </w:rPr>
        <w:tab/>
      </w:r>
      <w:r w:rsidR="00BD637A" w:rsidRPr="007E7653">
        <w:rPr>
          <w:rFonts w:ascii="Tahoma" w:hAnsi="Tahoma" w:cs="Tahoma"/>
          <w:sz w:val="20"/>
        </w:rPr>
        <w:t xml:space="preserve">February 2003 </w:t>
      </w:r>
      <w:r w:rsidRPr="007E7653">
        <w:rPr>
          <w:rFonts w:ascii="Tahoma" w:hAnsi="Tahoma" w:cs="Tahoma"/>
          <w:sz w:val="20"/>
        </w:rPr>
        <w:t>to</w:t>
      </w:r>
      <w:r w:rsidR="00BD637A" w:rsidRPr="007E7653">
        <w:rPr>
          <w:rFonts w:ascii="Tahoma" w:hAnsi="Tahoma" w:cs="Tahoma"/>
          <w:sz w:val="20"/>
        </w:rPr>
        <w:t xml:space="preserve"> December</w:t>
      </w:r>
      <w:r w:rsidR="001C38A3">
        <w:rPr>
          <w:rFonts w:ascii="Tahoma" w:hAnsi="Tahoma" w:cs="Tahoma"/>
          <w:smallCaps/>
          <w:sz w:val="20"/>
        </w:rPr>
        <w:t xml:space="preserve"> 2014</w:t>
      </w:r>
    </w:p>
    <w:p w14:paraId="3F03D985" w14:textId="77777777" w:rsidR="00BD637A" w:rsidRPr="0060601A" w:rsidRDefault="0060601A" w:rsidP="00BD637A">
      <w:pPr>
        <w:rPr>
          <w:rFonts w:ascii="Tahoma" w:hAnsi="Tahoma" w:cs="Tahoma"/>
          <w:b/>
          <w:bCs/>
          <w:sz w:val="20"/>
        </w:rPr>
      </w:pPr>
      <w:r w:rsidRPr="0060601A">
        <w:rPr>
          <w:rFonts w:ascii="Tahoma" w:hAnsi="Tahoma" w:cs="Tahoma"/>
          <w:b/>
          <w:bCs/>
          <w:sz w:val="20"/>
        </w:rPr>
        <w:t>PUBLIC RELATIONS COORDINATOR</w:t>
      </w:r>
    </w:p>
    <w:p w14:paraId="11BC8B07" w14:textId="77777777" w:rsidR="00584F4E" w:rsidRPr="00BD637A" w:rsidRDefault="00584F4E" w:rsidP="001F7178">
      <w:pPr>
        <w:numPr>
          <w:ilvl w:val="0"/>
          <w:numId w:val="15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Spearheaded all efforts aimed at building and maintaining</w:t>
      </w:r>
      <w:r w:rsidRPr="00BD637A">
        <w:rPr>
          <w:rFonts w:ascii="Tahoma" w:hAnsi="Tahoma" w:cs="Tahoma"/>
          <w:sz w:val="20"/>
        </w:rPr>
        <w:t xml:space="preserve"> a high</w:t>
      </w:r>
      <w:r>
        <w:rPr>
          <w:rFonts w:ascii="Tahoma" w:hAnsi="Tahoma" w:cs="Tahoma"/>
          <w:sz w:val="20"/>
        </w:rPr>
        <w:t>ly</w:t>
      </w:r>
      <w:r w:rsidRPr="00BD637A">
        <w:rPr>
          <w:rFonts w:ascii="Tahoma" w:hAnsi="Tahoma" w:cs="Tahoma"/>
          <w:sz w:val="20"/>
        </w:rPr>
        <w:t xml:space="preserve"> influen</w:t>
      </w:r>
      <w:r>
        <w:rPr>
          <w:rFonts w:ascii="Tahoma" w:hAnsi="Tahoma" w:cs="Tahoma"/>
          <w:sz w:val="20"/>
        </w:rPr>
        <w:t>tial and</w:t>
      </w:r>
      <w:r w:rsidRPr="00BD637A">
        <w:rPr>
          <w:rFonts w:ascii="Tahoma" w:hAnsi="Tahoma" w:cs="Tahoma"/>
          <w:sz w:val="20"/>
        </w:rPr>
        <w:t xml:space="preserve"> reputed brand both locally </w:t>
      </w:r>
      <w:r>
        <w:rPr>
          <w:rFonts w:ascii="Tahoma" w:hAnsi="Tahoma" w:cs="Tahoma"/>
          <w:sz w:val="20"/>
        </w:rPr>
        <w:t>and</w:t>
      </w:r>
      <w:r w:rsidRPr="00BD637A">
        <w:rPr>
          <w:rFonts w:ascii="Tahoma" w:hAnsi="Tahoma" w:cs="Tahoma"/>
          <w:sz w:val="20"/>
        </w:rPr>
        <w:t xml:space="preserve"> international</w:t>
      </w:r>
      <w:r>
        <w:rPr>
          <w:rFonts w:ascii="Tahoma" w:hAnsi="Tahoma" w:cs="Tahoma"/>
          <w:sz w:val="20"/>
        </w:rPr>
        <w:t>ly.</w:t>
      </w:r>
    </w:p>
    <w:p w14:paraId="092E4F82" w14:textId="77777777" w:rsidR="00BD637A" w:rsidRPr="00BD637A" w:rsidRDefault="001229D4" w:rsidP="001F7178">
      <w:pPr>
        <w:numPr>
          <w:ilvl w:val="0"/>
          <w:numId w:val="15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Directed and oversaw</w:t>
      </w:r>
      <w:r w:rsidR="00BD637A" w:rsidRPr="00BD637A">
        <w:rPr>
          <w:rFonts w:ascii="Tahoma" w:hAnsi="Tahoma" w:cs="Tahoma"/>
          <w:sz w:val="20"/>
        </w:rPr>
        <w:t xml:space="preserve"> public relations activities</w:t>
      </w:r>
      <w:r>
        <w:rPr>
          <w:rFonts w:ascii="Tahoma" w:hAnsi="Tahoma" w:cs="Tahoma"/>
          <w:sz w:val="20"/>
        </w:rPr>
        <w:t xml:space="preserve"> as well as</w:t>
      </w:r>
      <w:r w:rsidRPr="001229D4">
        <w:rPr>
          <w:rFonts w:ascii="Tahoma" w:hAnsi="Tahoma" w:cs="Tahoma"/>
          <w:sz w:val="20"/>
        </w:rPr>
        <w:t xml:space="preserve"> </w:t>
      </w:r>
      <w:r w:rsidRPr="00BD637A">
        <w:rPr>
          <w:rFonts w:ascii="Tahoma" w:hAnsi="Tahoma" w:cs="Tahoma"/>
          <w:sz w:val="20"/>
        </w:rPr>
        <w:t>PR strategies</w:t>
      </w:r>
      <w:r>
        <w:rPr>
          <w:rFonts w:ascii="Tahoma" w:hAnsi="Tahoma" w:cs="Tahoma"/>
          <w:sz w:val="20"/>
        </w:rPr>
        <w:t xml:space="preserve"> and campaigns with the goal of heightening </w:t>
      </w:r>
      <w:r w:rsidRPr="00BD637A">
        <w:rPr>
          <w:rFonts w:ascii="Tahoma" w:hAnsi="Tahoma" w:cs="Tahoma"/>
          <w:sz w:val="20"/>
        </w:rPr>
        <w:t xml:space="preserve">public </w:t>
      </w:r>
      <w:r w:rsidR="00E812B1">
        <w:rPr>
          <w:rFonts w:ascii="Tahoma" w:hAnsi="Tahoma" w:cs="Tahoma"/>
          <w:sz w:val="20"/>
        </w:rPr>
        <w:t xml:space="preserve">and client </w:t>
      </w:r>
      <w:r w:rsidRPr="00BD637A">
        <w:rPr>
          <w:rFonts w:ascii="Tahoma" w:hAnsi="Tahoma" w:cs="Tahoma"/>
          <w:sz w:val="20"/>
        </w:rPr>
        <w:t>perception of</w:t>
      </w:r>
      <w:r>
        <w:rPr>
          <w:rFonts w:ascii="Tahoma" w:hAnsi="Tahoma" w:cs="Tahoma"/>
          <w:sz w:val="20"/>
        </w:rPr>
        <w:t xml:space="preserve"> the</w:t>
      </w:r>
      <w:r w:rsidRPr="00BD637A">
        <w:rPr>
          <w:rFonts w:ascii="Tahoma" w:hAnsi="Tahoma" w:cs="Tahoma"/>
          <w:sz w:val="20"/>
        </w:rPr>
        <w:t xml:space="preserve"> company.</w:t>
      </w:r>
    </w:p>
    <w:p w14:paraId="50ACD809" w14:textId="77777777" w:rsidR="00BD637A" w:rsidRPr="00E812B1" w:rsidRDefault="00FB15AA" w:rsidP="001F7178">
      <w:pPr>
        <w:numPr>
          <w:ilvl w:val="0"/>
          <w:numId w:val="15"/>
        </w:numPr>
        <w:jc w:val="both"/>
        <w:rPr>
          <w:rFonts w:ascii="Tahoma" w:hAnsi="Tahoma" w:cs="Tahoma"/>
          <w:sz w:val="20"/>
        </w:rPr>
      </w:pPr>
      <w:bookmarkStart w:id="4" w:name="_Hlk32391791"/>
      <w:r w:rsidRPr="00E812B1">
        <w:rPr>
          <w:rFonts w:ascii="Tahoma" w:hAnsi="Tahoma" w:cs="Tahoma"/>
          <w:sz w:val="20"/>
        </w:rPr>
        <w:t>Originated</w:t>
      </w:r>
      <w:r w:rsidR="00BD637A" w:rsidRPr="00E812B1">
        <w:rPr>
          <w:rFonts w:ascii="Tahoma" w:hAnsi="Tahoma" w:cs="Tahoma"/>
          <w:sz w:val="20"/>
        </w:rPr>
        <w:t xml:space="preserve"> and implement</w:t>
      </w:r>
      <w:r w:rsidRPr="00E812B1">
        <w:rPr>
          <w:rFonts w:ascii="Tahoma" w:hAnsi="Tahoma" w:cs="Tahoma"/>
          <w:sz w:val="20"/>
        </w:rPr>
        <w:t>ed</w:t>
      </w:r>
      <w:r w:rsidR="00BD637A" w:rsidRPr="00E812B1">
        <w:rPr>
          <w:rFonts w:ascii="Tahoma" w:hAnsi="Tahoma" w:cs="Tahoma"/>
          <w:sz w:val="20"/>
        </w:rPr>
        <w:t xml:space="preserve"> communication strategies</w:t>
      </w:r>
      <w:r w:rsidRPr="00E812B1">
        <w:rPr>
          <w:rFonts w:ascii="Tahoma" w:hAnsi="Tahoma" w:cs="Tahoma"/>
          <w:sz w:val="20"/>
        </w:rPr>
        <w:t>, established effective</w:t>
      </w:r>
      <w:r w:rsidR="00BD637A" w:rsidRPr="00E812B1">
        <w:rPr>
          <w:rFonts w:ascii="Tahoma" w:hAnsi="Tahoma" w:cs="Tahoma"/>
          <w:sz w:val="20"/>
        </w:rPr>
        <w:t xml:space="preserve"> policies and procedures related to public information programs</w:t>
      </w:r>
      <w:r w:rsidR="00E812B1" w:rsidRPr="00E812B1">
        <w:rPr>
          <w:rFonts w:ascii="Tahoma" w:hAnsi="Tahoma" w:cs="Tahoma"/>
          <w:sz w:val="20"/>
        </w:rPr>
        <w:t xml:space="preserve">, and created </w:t>
      </w:r>
      <w:r w:rsidR="00E812B1">
        <w:rPr>
          <w:rFonts w:ascii="Tahoma" w:hAnsi="Tahoma" w:cs="Tahoma"/>
          <w:sz w:val="20"/>
        </w:rPr>
        <w:t>the</w:t>
      </w:r>
      <w:r w:rsidR="00BD637A" w:rsidRPr="00E812B1">
        <w:rPr>
          <w:rFonts w:ascii="Tahoma" w:hAnsi="Tahoma" w:cs="Tahoma"/>
          <w:sz w:val="20"/>
        </w:rPr>
        <w:t xml:space="preserve"> corporate image and logo</w:t>
      </w:r>
      <w:r w:rsidR="00E812B1">
        <w:rPr>
          <w:rFonts w:ascii="Tahoma" w:hAnsi="Tahoma" w:cs="Tahoma"/>
          <w:sz w:val="20"/>
        </w:rPr>
        <w:t>.</w:t>
      </w:r>
    </w:p>
    <w:bookmarkEnd w:id="4"/>
    <w:p w14:paraId="11E8B8C0" w14:textId="77777777" w:rsidR="00BD637A" w:rsidRPr="007E7653" w:rsidRDefault="00FB5D7C" w:rsidP="001F7178">
      <w:pPr>
        <w:numPr>
          <w:ilvl w:val="0"/>
          <w:numId w:val="15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Strengthen</w:t>
      </w:r>
      <w:r w:rsidR="00A21BD9">
        <w:rPr>
          <w:rFonts w:ascii="Tahoma" w:hAnsi="Tahoma" w:cs="Tahoma"/>
          <w:sz w:val="20"/>
        </w:rPr>
        <w:t>ed</w:t>
      </w:r>
      <w:r>
        <w:rPr>
          <w:rFonts w:ascii="Tahoma" w:hAnsi="Tahoma" w:cs="Tahoma"/>
          <w:sz w:val="20"/>
        </w:rPr>
        <w:t xml:space="preserve"> </w:t>
      </w:r>
      <w:r w:rsidR="00BD637A" w:rsidRPr="00BD637A">
        <w:rPr>
          <w:rFonts w:ascii="Tahoma" w:hAnsi="Tahoma" w:cs="Tahoma"/>
          <w:sz w:val="20"/>
        </w:rPr>
        <w:t>employee relations</w:t>
      </w:r>
      <w:r w:rsidR="004D0183">
        <w:rPr>
          <w:rFonts w:ascii="Tahoma" w:hAnsi="Tahoma" w:cs="Tahoma"/>
          <w:sz w:val="20"/>
        </w:rPr>
        <w:t xml:space="preserve"> and attained</w:t>
      </w:r>
      <w:r>
        <w:rPr>
          <w:rFonts w:ascii="Tahoma" w:hAnsi="Tahoma" w:cs="Tahoma"/>
          <w:sz w:val="20"/>
        </w:rPr>
        <w:t xml:space="preserve"> </w:t>
      </w:r>
      <w:r w:rsidR="004D0183">
        <w:rPr>
          <w:rFonts w:ascii="Tahoma" w:hAnsi="Tahoma" w:cs="Tahoma"/>
          <w:sz w:val="20"/>
        </w:rPr>
        <w:t xml:space="preserve">superior </w:t>
      </w:r>
      <w:r w:rsidR="004D0183" w:rsidRPr="00BD637A">
        <w:rPr>
          <w:rFonts w:ascii="Tahoma" w:hAnsi="Tahoma" w:cs="Tahoma"/>
          <w:sz w:val="20"/>
        </w:rPr>
        <w:t>level</w:t>
      </w:r>
      <w:r w:rsidR="004D0183">
        <w:rPr>
          <w:rFonts w:ascii="Tahoma" w:hAnsi="Tahoma" w:cs="Tahoma"/>
          <w:sz w:val="20"/>
        </w:rPr>
        <w:t>s</w:t>
      </w:r>
      <w:r w:rsidR="004D0183" w:rsidRPr="00BD637A">
        <w:rPr>
          <w:rFonts w:ascii="Tahoma" w:hAnsi="Tahoma" w:cs="Tahoma"/>
          <w:sz w:val="20"/>
        </w:rPr>
        <w:t xml:space="preserve"> of</w:t>
      </w:r>
      <w:r w:rsidR="004D0183">
        <w:rPr>
          <w:rFonts w:ascii="Tahoma" w:hAnsi="Tahoma" w:cs="Tahoma"/>
          <w:sz w:val="20"/>
        </w:rPr>
        <w:t xml:space="preserve"> employee</w:t>
      </w:r>
      <w:r w:rsidR="004D0183" w:rsidRPr="00BD637A">
        <w:rPr>
          <w:rFonts w:ascii="Tahoma" w:hAnsi="Tahoma" w:cs="Tahoma"/>
          <w:sz w:val="20"/>
        </w:rPr>
        <w:t xml:space="preserve"> loyalty </w:t>
      </w:r>
      <w:r w:rsidR="004D0183">
        <w:rPr>
          <w:rFonts w:ascii="Tahoma" w:hAnsi="Tahoma" w:cs="Tahoma"/>
          <w:sz w:val="20"/>
        </w:rPr>
        <w:t>throughout</w:t>
      </w:r>
      <w:r w:rsidR="004D0183" w:rsidRPr="00BD637A">
        <w:rPr>
          <w:rFonts w:ascii="Tahoma" w:hAnsi="Tahoma" w:cs="Tahoma"/>
          <w:sz w:val="20"/>
        </w:rPr>
        <w:t xml:space="preserve"> the company</w:t>
      </w:r>
      <w:r w:rsidR="004D0183">
        <w:rPr>
          <w:rFonts w:ascii="Tahoma" w:hAnsi="Tahoma" w:cs="Tahoma"/>
          <w:sz w:val="20"/>
        </w:rPr>
        <w:t>.</w:t>
      </w:r>
    </w:p>
    <w:p w14:paraId="28044B4F" w14:textId="77777777" w:rsidR="00BD637A" w:rsidRPr="007E7653" w:rsidRDefault="00A21BD9" w:rsidP="001F7178">
      <w:pPr>
        <w:numPr>
          <w:ilvl w:val="0"/>
          <w:numId w:val="15"/>
        </w:numPr>
        <w:jc w:val="both"/>
        <w:rPr>
          <w:rFonts w:ascii="Tahoma" w:hAnsi="Tahoma" w:cs="Tahoma"/>
          <w:sz w:val="20"/>
        </w:rPr>
      </w:pPr>
      <w:r w:rsidRPr="007E7653">
        <w:rPr>
          <w:rFonts w:ascii="Tahoma" w:hAnsi="Tahoma" w:cs="Tahoma"/>
          <w:sz w:val="20"/>
        </w:rPr>
        <w:t xml:space="preserve">Retained </w:t>
      </w:r>
      <w:r w:rsidR="00BD637A" w:rsidRPr="007E7653">
        <w:rPr>
          <w:rFonts w:ascii="Tahoma" w:hAnsi="Tahoma" w:cs="Tahoma"/>
          <w:sz w:val="20"/>
        </w:rPr>
        <w:t>effective working relationship</w:t>
      </w:r>
      <w:r w:rsidRPr="007E7653">
        <w:rPr>
          <w:rFonts w:ascii="Tahoma" w:hAnsi="Tahoma" w:cs="Tahoma"/>
          <w:sz w:val="20"/>
        </w:rPr>
        <w:t>s</w:t>
      </w:r>
      <w:r w:rsidR="008955FD" w:rsidRPr="007E7653">
        <w:rPr>
          <w:rFonts w:ascii="Tahoma" w:hAnsi="Tahoma" w:cs="Tahoma"/>
          <w:sz w:val="20"/>
        </w:rPr>
        <w:t xml:space="preserve"> and head</w:t>
      </w:r>
      <w:r w:rsidR="004D0183" w:rsidRPr="007E7653">
        <w:rPr>
          <w:rFonts w:ascii="Tahoma" w:hAnsi="Tahoma" w:cs="Tahoma"/>
          <w:sz w:val="20"/>
        </w:rPr>
        <w:t>ed</w:t>
      </w:r>
      <w:r w:rsidR="008955FD" w:rsidRPr="007E7653">
        <w:rPr>
          <w:rFonts w:ascii="Tahoma" w:hAnsi="Tahoma" w:cs="Tahoma"/>
          <w:sz w:val="20"/>
        </w:rPr>
        <w:t xml:space="preserve"> interactions</w:t>
      </w:r>
      <w:r w:rsidR="00BD637A" w:rsidRPr="007E7653">
        <w:rPr>
          <w:rFonts w:ascii="Tahoma" w:hAnsi="Tahoma" w:cs="Tahoma"/>
          <w:sz w:val="20"/>
        </w:rPr>
        <w:t xml:space="preserve"> with local and municipal government officials a</w:t>
      </w:r>
      <w:r w:rsidRPr="007E7653">
        <w:rPr>
          <w:rFonts w:ascii="Tahoma" w:hAnsi="Tahoma" w:cs="Tahoma"/>
          <w:sz w:val="20"/>
        </w:rPr>
        <w:t>s well as</w:t>
      </w:r>
      <w:r w:rsidR="00BD637A" w:rsidRPr="007E7653">
        <w:rPr>
          <w:rFonts w:ascii="Tahoma" w:hAnsi="Tahoma" w:cs="Tahoma"/>
          <w:sz w:val="20"/>
        </w:rPr>
        <w:t xml:space="preserve"> media representative</w:t>
      </w:r>
      <w:r w:rsidRPr="007E7653">
        <w:rPr>
          <w:rFonts w:ascii="Tahoma" w:hAnsi="Tahoma" w:cs="Tahoma"/>
          <w:sz w:val="20"/>
        </w:rPr>
        <w:t>s</w:t>
      </w:r>
      <w:r w:rsidR="004061D4" w:rsidRPr="007E7653">
        <w:rPr>
          <w:rFonts w:ascii="Tahoma" w:hAnsi="Tahoma" w:cs="Tahoma"/>
          <w:sz w:val="20"/>
        </w:rPr>
        <w:t xml:space="preserve"> in order </w:t>
      </w:r>
      <w:r w:rsidR="0063029F" w:rsidRPr="007E7653">
        <w:rPr>
          <w:rFonts w:ascii="Tahoma" w:hAnsi="Tahoma" w:cs="Tahoma"/>
          <w:sz w:val="20"/>
        </w:rPr>
        <w:t xml:space="preserve">to </w:t>
      </w:r>
      <w:r w:rsidR="004061D4" w:rsidRPr="007E7653">
        <w:rPr>
          <w:rFonts w:ascii="Tahoma" w:hAnsi="Tahoma" w:cs="Tahoma"/>
          <w:sz w:val="20"/>
        </w:rPr>
        <w:t>promote</w:t>
      </w:r>
      <w:r w:rsidR="0063029F" w:rsidRPr="007E7653">
        <w:rPr>
          <w:rFonts w:ascii="Tahoma" w:hAnsi="Tahoma" w:cs="Tahoma"/>
          <w:sz w:val="20"/>
        </w:rPr>
        <w:t xml:space="preserve"> the company image</w:t>
      </w:r>
      <w:r w:rsidR="004061D4" w:rsidRPr="007E7653">
        <w:rPr>
          <w:rFonts w:ascii="Tahoma" w:hAnsi="Tahoma" w:cs="Tahoma"/>
          <w:sz w:val="20"/>
        </w:rPr>
        <w:t xml:space="preserve"> and</w:t>
      </w:r>
      <w:r w:rsidR="0063029F" w:rsidRPr="007E7653">
        <w:rPr>
          <w:rFonts w:ascii="Tahoma" w:hAnsi="Tahoma" w:cs="Tahoma"/>
          <w:sz w:val="20"/>
        </w:rPr>
        <w:t xml:space="preserve"> maximiz</w:t>
      </w:r>
      <w:r w:rsidR="004061D4" w:rsidRPr="007E7653">
        <w:rPr>
          <w:rFonts w:ascii="Tahoma" w:hAnsi="Tahoma" w:cs="Tahoma"/>
          <w:sz w:val="20"/>
        </w:rPr>
        <w:t>e</w:t>
      </w:r>
      <w:r w:rsidR="0063029F" w:rsidRPr="007E7653">
        <w:rPr>
          <w:rFonts w:ascii="Tahoma" w:hAnsi="Tahoma" w:cs="Tahoma"/>
          <w:sz w:val="20"/>
        </w:rPr>
        <w:t xml:space="preserve"> </w:t>
      </w:r>
      <w:r w:rsidR="004061D4" w:rsidRPr="007E7653">
        <w:rPr>
          <w:rFonts w:ascii="Tahoma" w:hAnsi="Tahoma" w:cs="Tahoma"/>
          <w:sz w:val="20"/>
        </w:rPr>
        <w:t>company</w:t>
      </w:r>
      <w:r w:rsidR="0063029F" w:rsidRPr="007E7653">
        <w:rPr>
          <w:rFonts w:ascii="Tahoma" w:hAnsi="Tahoma" w:cs="Tahoma"/>
          <w:sz w:val="20"/>
        </w:rPr>
        <w:t xml:space="preserve"> contribution</w:t>
      </w:r>
      <w:r w:rsidR="007E7653">
        <w:rPr>
          <w:rFonts w:ascii="Tahoma" w:hAnsi="Tahoma" w:cs="Tahoma"/>
          <w:sz w:val="20"/>
        </w:rPr>
        <w:t>s</w:t>
      </w:r>
      <w:r w:rsidR="0063029F" w:rsidRPr="007E7653">
        <w:rPr>
          <w:rFonts w:ascii="Tahoma" w:hAnsi="Tahoma" w:cs="Tahoma"/>
          <w:sz w:val="20"/>
        </w:rPr>
        <w:t xml:space="preserve"> </w:t>
      </w:r>
      <w:r w:rsidR="004061D4" w:rsidRPr="007E7653">
        <w:rPr>
          <w:rFonts w:ascii="Tahoma" w:hAnsi="Tahoma" w:cs="Tahoma"/>
          <w:sz w:val="20"/>
        </w:rPr>
        <w:t>across</w:t>
      </w:r>
      <w:r w:rsidR="0063029F" w:rsidRPr="007E7653">
        <w:rPr>
          <w:rFonts w:ascii="Tahoma" w:hAnsi="Tahoma" w:cs="Tahoma"/>
          <w:sz w:val="20"/>
        </w:rPr>
        <w:t xml:space="preserve"> all community </w:t>
      </w:r>
      <w:r w:rsidR="007E7653" w:rsidRPr="007E7653">
        <w:rPr>
          <w:rFonts w:ascii="Tahoma" w:hAnsi="Tahoma" w:cs="Tahoma"/>
          <w:sz w:val="20"/>
        </w:rPr>
        <w:t>concerns</w:t>
      </w:r>
      <w:r w:rsidR="0063029F" w:rsidRPr="007E7653">
        <w:rPr>
          <w:rFonts w:ascii="Tahoma" w:hAnsi="Tahoma" w:cs="Tahoma"/>
          <w:sz w:val="20"/>
        </w:rPr>
        <w:t>.</w:t>
      </w:r>
    </w:p>
    <w:p w14:paraId="47C9D9F5" w14:textId="77777777" w:rsidR="00BD637A" w:rsidRPr="00842A6B" w:rsidRDefault="008955FD" w:rsidP="001F7178">
      <w:pPr>
        <w:numPr>
          <w:ilvl w:val="0"/>
          <w:numId w:val="15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Generate</w:t>
      </w:r>
      <w:r w:rsidR="00842A6B">
        <w:rPr>
          <w:rFonts w:ascii="Tahoma" w:hAnsi="Tahoma" w:cs="Tahoma"/>
          <w:sz w:val="20"/>
        </w:rPr>
        <w:t>d</w:t>
      </w:r>
      <w:r w:rsidR="00BD637A" w:rsidRPr="00BD637A">
        <w:rPr>
          <w:rFonts w:ascii="Tahoma" w:hAnsi="Tahoma" w:cs="Tahoma"/>
          <w:sz w:val="20"/>
        </w:rPr>
        <w:t xml:space="preserve"> strateg</w:t>
      </w:r>
      <w:r w:rsidR="00F9609C">
        <w:rPr>
          <w:rFonts w:ascii="Tahoma" w:hAnsi="Tahoma" w:cs="Tahoma"/>
          <w:sz w:val="20"/>
        </w:rPr>
        <w:t>ic</w:t>
      </w:r>
      <w:r w:rsidR="00BD637A" w:rsidRPr="00BD637A">
        <w:rPr>
          <w:rFonts w:ascii="Tahoma" w:hAnsi="Tahoma" w:cs="Tahoma"/>
          <w:sz w:val="20"/>
        </w:rPr>
        <w:t xml:space="preserve"> documents for key authorities</w:t>
      </w:r>
      <w:r w:rsidR="00842A6B">
        <w:rPr>
          <w:rFonts w:ascii="Tahoma" w:hAnsi="Tahoma" w:cs="Tahoma"/>
          <w:sz w:val="20"/>
        </w:rPr>
        <w:t xml:space="preserve">, composed </w:t>
      </w:r>
      <w:r w:rsidR="00842A6B" w:rsidRPr="00BD637A">
        <w:rPr>
          <w:rFonts w:ascii="Tahoma" w:hAnsi="Tahoma" w:cs="Tahoma"/>
          <w:sz w:val="20"/>
        </w:rPr>
        <w:t>press release and media kits</w:t>
      </w:r>
      <w:r w:rsidR="00842A6B">
        <w:rPr>
          <w:rFonts w:ascii="Tahoma" w:hAnsi="Tahoma" w:cs="Tahoma"/>
          <w:sz w:val="20"/>
        </w:rPr>
        <w:t xml:space="preserve">, </w:t>
      </w:r>
      <w:r w:rsidR="001A5895" w:rsidRPr="00BD637A">
        <w:rPr>
          <w:rFonts w:ascii="Tahoma" w:hAnsi="Tahoma" w:cs="Tahoma"/>
          <w:sz w:val="20"/>
        </w:rPr>
        <w:t>publish</w:t>
      </w:r>
      <w:r w:rsidR="001A5895">
        <w:rPr>
          <w:rFonts w:ascii="Tahoma" w:hAnsi="Tahoma" w:cs="Tahoma"/>
          <w:sz w:val="20"/>
        </w:rPr>
        <w:t>ed the company</w:t>
      </w:r>
      <w:r w:rsidR="001A5895" w:rsidRPr="00BD637A">
        <w:rPr>
          <w:rFonts w:ascii="Tahoma" w:hAnsi="Tahoma" w:cs="Tahoma"/>
          <w:sz w:val="20"/>
        </w:rPr>
        <w:t xml:space="preserve"> newsletter</w:t>
      </w:r>
      <w:r w:rsidR="001A5895">
        <w:rPr>
          <w:rFonts w:ascii="Tahoma" w:hAnsi="Tahoma" w:cs="Tahoma"/>
          <w:sz w:val="20"/>
        </w:rPr>
        <w:t>,</w:t>
      </w:r>
      <w:r w:rsidR="001A5895" w:rsidRPr="00BD637A">
        <w:rPr>
          <w:rFonts w:ascii="Tahoma" w:hAnsi="Tahoma" w:cs="Tahoma"/>
          <w:sz w:val="20"/>
        </w:rPr>
        <w:t xml:space="preserve"> </w:t>
      </w:r>
      <w:r w:rsidR="00842A6B">
        <w:rPr>
          <w:rFonts w:ascii="Tahoma" w:hAnsi="Tahoma" w:cs="Tahoma"/>
          <w:sz w:val="20"/>
        </w:rPr>
        <w:t>and d</w:t>
      </w:r>
      <w:r w:rsidR="00842A6B" w:rsidRPr="00BD637A">
        <w:rPr>
          <w:rFonts w:ascii="Tahoma" w:hAnsi="Tahoma" w:cs="Tahoma"/>
          <w:sz w:val="20"/>
        </w:rPr>
        <w:t>raft</w:t>
      </w:r>
      <w:r w:rsidR="00842A6B">
        <w:rPr>
          <w:rFonts w:ascii="Tahoma" w:hAnsi="Tahoma" w:cs="Tahoma"/>
          <w:sz w:val="20"/>
        </w:rPr>
        <w:t>ed</w:t>
      </w:r>
      <w:r w:rsidR="00842A6B" w:rsidRPr="00BD637A">
        <w:rPr>
          <w:rFonts w:ascii="Tahoma" w:hAnsi="Tahoma" w:cs="Tahoma"/>
          <w:sz w:val="20"/>
        </w:rPr>
        <w:t xml:space="preserve"> speeches for</w:t>
      </w:r>
      <w:r w:rsidR="00842A6B">
        <w:rPr>
          <w:rFonts w:ascii="Tahoma" w:hAnsi="Tahoma" w:cs="Tahoma"/>
          <w:sz w:val="20"/>
        </w:rPr>
        <w:t xml:space="preserve"> the</w:t>
      </w:r>
      <w:r w:rsidR="00842A6B" w:rsidRPr="00BD637A">
        <w:rPr>
          <w:rFonts w:ascii="Tahoma" w:hAnsi="Tahoma" w:cs="Tahoma"/>
          <w:sz w:val="20"/>
        </w:rPr>
        <w:t xml:space="preserve"> CEO</w:t>
      </w:r>
      <w:r w:rsidR="00842A6B">
        <w:rPr>
          <w:rFonts w:ascii="Tahoma" w:hAnsi="Tahoma" w:cs="Tahoma"/>
          <w:sz w:val="20"/>
        </w:rPr>
        <w:t>.</w:t>
      </w:r>
    </w:p>
    <w:p w14:paraId="25BB780D" w14:textId="77777777" w:rsidR="00BD637A" w:rsidRPr="001A5895" w:rsidRDefault="001A5895" w:rsidP="001F7178">
      <w:pPr>
        <w:numPr>
          <w:ilvl w:val="0"/>
          <w:numId w:val="15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Orchestrated and participated</w:t>
      </w:r>
      <w:r w:rsidR="00BD637A" w:rsidRPr="00BD637A">
        <w:rPr>
          <w:rFonts w:ascii="Tahoma" w:hAnsi="Tahoma" w:cs="Tahoma"/>
          <w:sz w:val="20"/>
        </w:rPr>
        <w:t xml:space="preserve"> in </w:t>
      </w:r>
      <w:r w:rsidR="002536E3">
        <w:rPr>
          <w:rFonts w:ascii="Tahoma" w:hAnsi="Tahoma" w:cs="Tahoma"/>
          <w:sz w:val="20"/>
        </w:rPr>
        <w:t xml:space="preserve">various </w:t>
      </w:r>
      <w:r w:rsidR="00BD637A" w:rsidRPr="00BD637A">
        <w:rPr>
          <w:rFonts w:ascii="Tahoma" w:hAnsi="Tahoma" w:cs="Tahoma"/>
          <w:sz w:val="20"/>
        </w:rPr>
        <w:t>exhibitions, tradeshow</w:t>
      </w:r>
      <w:r>
        <w:rPr>
          <w:rFonts w:ascii="Tahoma" w:hAnsi="Tahoma" w:cs="Tahoma"/>
          <w:sz w:val="20"/>
        </w:rPr>
        <w:t>s</w:t>
      </w:r>
      <w:r w:rsidR="00BD637A" w:rsidRPr="00BD637A">
        <w:rPr>
          <w:rFonts w:ascii="Tahoma" w:hAnsi="Tahoma" w:cs="Tahoma"/>
          <w:sz w:val="20"/>
        </w:rPr>
        <w:t xml:space="preserve">, events, </w:t>
      </w:r>
      <w:r>
        <w:rPr>
          <w:rFonts w:ascii="Tahoma" w:hAnsi="Tahoma" w:cs="Tahoma"/>
          <w:sz w:val="20"/>
        </w:rPr>
        <w:t xml:space="preserve">and </w:t>
      </w:r>
      <w:r w:rsidR="00BD637A" w:rsidRPr="00BD637A">
        <w:rPr>
          <w:rFonts w:ascii="Tahoma" w:hAnsi="Tahoma" w:cs="Tahoma"/>
          <w:sz w:val="20"/>
        </w:rPr>
        <w:t>ceremonies.</w:t>
      </w:r>
    </w:p>
    <w:p w14:paraId="23F961B7" w14:textId="77777777" w:rsidR="00BD637A" w:rsidRPr="00D35F71" w:rsidRDefault="002536E3" w:rsidP="001F7178">
      <w:pPr>
        <w:numPr>
          <w:ilvl w:val="0"/>
          <w:numId w:val="15"/>
        </w:numPr>
        <w:jc w:val="both"/>
        <w:rPr>
          <w:rFonts w:ascii="Tahoma" w:hAnsi="Tahoma" w:cs="Tahoma"/>
          <w:sz w:val="20"/>
        </w:rPr>
      </w:pPr>
      <w:r w:rsidRPr="00D35F71">
        <w:rPr>
          <w:rFonts w:ascii="Tahoma" w:hAnsi="Tahoma" w:cs="Tahoma"/>
          <w:sz w:val="20"/>
        </w:rPr>
        <w:t>Attend</w:t>
      </w:r>
      <w:r w:rsidR="00F9609C" w:rsidRPr="00D35F71">
        <w:rPr>
          <w:rFonts w:ascii="Tahoma" w:hAnsi="Tahoma" w:cs="Tahoma"/>
          <w:sz w:val="20"/>
        </w:rPr>
        <w:t>ed</w:t>
      </w:r>
      <w:r w:rsidRPr="00D35F71">
        <w:rPr>
          <w:rFonts w:ascii="Tahoma" w:hAnsi="Tahoma" w:cs="Tahoma"/>
          <w:sz w:val="20"/>
        </w:rPr>
        <w:t xml:space="preserve"> promptly</w:t>
      </w:r>
      <w:r w:rsidR="00BD637A" w:rsidRPr="00D35F71">
        <w:rPr>
          <w:rFonts w:ascii="Tahoma" w:hAnsi="Tahoma" w:cs="Tahoma"/>
          <w:sz w:val="20"/>
        </w:rPr>
        <w:t xml:space="preserve"> to information queries from media </w:t>
      </w:r>
      <w:r w:rsidRPr="00D35F71">
        <w:rPr>
          <w:rFonts w:ascii="Tahoma" w:hAnsi="Tahoma" w:cs="Tahoma"/>
          <w:sz w:val="20"/>
        </w:rPr>
        <w:t xml:space="preserve">and the </w:t>
      </w:r>
      <w:r w:rsidR="00BD637A" w:rsidRPr="00D35F71">
        <w:rPr>
          <w:rFonts w:ascii="Tahoma" w:hAnsi="Tahoma" w:cs="Tahoma"/>
          <w:sz w:val="20"/>
        </w:rPr>
        <w:t>general public</w:t>
      </w:r>
      <w:r w:rsidRPr="00D35F71">
        <w:rPr>
          <w:rFonts w:ascii="Tahoma" w:hAnsi="Tahoma" w:cs="Tahoma"/>
          <w:sz w:val="20"/>
        </w:rPr>
        <w:t>.</w:t>
      </w:r>
    </w:p>
    <w:p w14:paraId="31267EE6" w14:textId="7BFC45C8" w:rsidR="00BD637A" w:rsidRPr="00D35F71" w:rsidRDefault="00816BA8" w:rsidP="001F7178">
      <w:pPr>
        <w:numPr>
          <w:ilvl w:val="0"/>
          <w:numId w:val="15"/>
        </w:numPr>
        <w:jc w:val="both"/>
        <w:rPr>
          <w:rFonts w:ascii="Tahoma" w:hAnsi="Tahoma" w:cs="Tahoma"/>
          <w:sz w:val="20"/>
        </w:rPr>
      </w:pPr>
      <w:r w:rsidRPr="00D35F71">
        <w:rPr>
          <w:rFonts w:ascii="Tahoma" w:hAnsi="Tahoma" w:cs="Tahoma"/>
          <w:sz w:val="20"/>
        </w:rPr>
        <w:t>Defined a CSR roadmap</w:t>
      </w:r>
      <w:r w:rsidR="00D35F71" w:rsidRPr="00D35F71">
        <w:rPr>
          <w:rFonts w:ascii="Tahoma" w:hAnsi="Tahoma" w:cs="Tahoma"/>
          <w:sz w:val="20"/>
        </w:rPr>
        <w:t xml:space="preserve">, </w:t>
      </w:r>
      <w:r w:rsidR="002536E3" w:rsidRPr="00D35F71">
        <w:rPr>
          <w:rFonts w:ascii="Tahoma" w:hAnsi="Tahoma" w:cs="Tahoma"/>
          <w:sz w:val="20"/>
        </w:rPr>
        <w:t>valued at o</w:t>
      </w:r>
      <w:r w:rsidR="00BD637A" w:rsidRPr="00D35F71">
        <w:rPr>
          <w:rFonts w:ascii="Tahoma" w:hAnsi="Tahoma" w:cs="Tahoma"/>
          <w:sz w:val="20"/>
        </w:rPr>
        <w:t>ver $160M</w:t>
      </w:r>
      <w:r w:rsidR="00D35F71" w:rsidRPr="00D35F71">
        <w:rPr>
          <w:rFonts w:ascii="Tahoma" w:hAnsi="Tahoma" w:cs="Tahoma"/>
          <w:sz w:val="20"/>
        </w:rPr>
        <w:t xml:space="preserve">, </w:t>
      </w:r>
      <w:r w:rsidRPr="00D35F71">
        <w:rPr>
          <w:rFonts w:ascii="Tahoma" w:hAnsi="Tahoma" w:cs="Tahoma"/>
          <w:sz w:val="20"/>
        </w:rPr>
        <w:t xml:space="preserve">aligned </w:t>
      </w:r>
      <w:r w:rsidR="00D35F71" w:rsidRPr="00D35F71">
        <w:rPr>
          <w:rFonts w:ascii="Tahoma" w:hAnsi="Tahoma" w:cs="Tahoma"/>
          <w:sz w:val="20"/>
        </w:rPr>
        <w:t>with supporting full</w:t>
      </w:r>
      <w:r w:rsidRPr="00D35F71">
        <w:rPr>
          <w:rFonts w:ascii="Tahoma" w:hAnsi="Tahoma" w:cs="Tahoma"/>
          <w:sz w:val="20"/>
        </w:rPr>
        <w:t xml:space="preserve"> corporate strategy</w:t>
      </w:r>
      <w:r w:rsidR="002536E3" w:rsidRPr="00D35F71">
        <w:rPr>
          <w:rFonts w:ascii="Tahoma" w:hAnsi="Tahoma" w:cs="Tahoma"/>
          <w:sz w:val="20"/>
        </w:rPr>
        <w:t>.</w:t>
      </w:r>
    </w:p>
    <w:p w14:paraId="405F5D73" w14:textId="31C77FEC" w:rsidR="007C419C" w:rsidRPr="00D35F71" w:rsidRDefault="00D35F71" w:rsidP="001F7178">
      <w:pPr>
        <w:numPr>
          <w:ilvl w:val="0"/>
          <w:numId w:val="15"/>
        </w:numPr>
        <w:jc w:val="both"/>
        <w:rPr>
          <w:rFonts w:ascii="Tahoma" w:hAnsi="Tahoma" w:cs="Tahoma"/>
          <w:sz w:val="20"/>
        </w:rPr>
      </w:pPr>
      <w:r w:rsidRPr="00D35F71">
        <w:rPr>
          <w:rFonts w:ascii="Tahoma" w:hAnsi="Tahoma" w:cs="Tahoma"/>
          <w:sz w:val="20"/>
        </w:rPr>
        <w:t xml:space="preserve">Bolster </w:t>
      </w:r>
      <w:r w:rsidR="007C419C" w:rsidRPr="00D35F71">
        <w:rPr>
          <w:rFonts w:ascii="Tahoma" w:hAnsi="Tahoma" w:cs="Tahoma"/>
          <w:sz w:val="20"/>
        </w:rPr>
        <w:t>socially responsible relationships with community partners.</w:t>
      </w:r>
    </w:p>
    <w:p w14:paraId="2CDF1A18" w14:textId="65EEEB77" w:rsidR="00BD637A" w:rsidRPr="00D35F71" w:rsidRDefault="00D30E47" w:rsidP="001F7178">
      <w:pPr>
        <w:numPr>
          <w:ilvl w:val="0"/>
          <w:numId w:val="15"/>
        </w:numPr>
        <w:jc w:val="both"/>
        <w:rPr>
          <w:rFonts w:ascii="Tahoma" w:hAnsi="Tahoma" w:cs="Tahoma"/>
          <w:sz w:val="20"/>
        </w:rPr>
      </w:pPr>
      <w:r w:rsidRPr="00D35F71">
        <w:rPr>
          <w:rFonts w:ascii="Tahoma" w:hAnsi="Tahoma" w:cs="Tahoma"/>
          <w:sz w:val="20"/>
        </w:rPr>
        <w:t>Administered</w:t>
      </w:r>
      <w:r w:rsidR="00BD637A" w:rsidRPr="00D35F71">
        <w:rPr>
          <w:rFonts w:ascii="Tahoma" w:hAnsi="Tahoma" w:cs="Tahoma"/>
          <w:sz w:val="20"/>
        </w:rPr>
        <w:t xml:space="preserve"> company sponsorship</w:t>
      </w:r>
      <w:r w:rsidRPr="00D35F71">
        <w:rPr>
          <w:rFonts w:ascii="Tahoma" w:hAnsi="Tahoma" w:cs="Tahoma"/>
          <w:sz w:val="20"/>
        </w:rPr>
        <w:t xml:space="preserve"> initiatives and promoted</w:t>
      </w:r>
      <w:r w:rsidR="00BD637A" w:rsidRPr="00D35F71">
        <w:rPr>
          <w:rFonts w:ascii="Tahoma" w:hAnsi="Tahoma" w:cs="Tahoma"/>
          <w:sz w:val="20"/>
        </w:rPr>
        <w:t xml:space="preserve"> outreach </w:t>
      </w:r>
      <w:r w:rsidRPr="00D35F71">
        <w:rPr>
          <w:rFonts w:ascii="Tahoma" w:hAnsi="Tahoma" w:cs="Tahoma"/>
          <w:sz w:val="20"/>
        </w:rPr>
        <w:t>across the</w:t>
      </w:r>
      <w:r w:rsidR="00BD637A" w:rsidRPr="00D35F71">
        <w:rPr>
          <w:rFonts w:ascii="Tahoma" w:hAnsi="Tahoma" w:cs="Tahoma"/>
          <w:sz w:val="20"/>
        </w:rPr>
        <w:t xml:space="preserve"> </w:t>
      </w:r>
      <w:r w:rsidR="007C419C" w:rsidRPr="00D35F71">
        <w:rPr>
          <w:rFonts w:ascii="Tahoma" w:hAnsi="Tahoma" w:cs="Tahoma"/>
          <w:sz w:val="20"/>
        </w:rPr>
        <w:t>country</w:t>
      </w:r>
      <w:r w:rsidR="00BD637A" w:rsidRPr="00D35F71">
        <w:rPr>
          <w:rFonts w:ascii="Tahoma" w:hAnsi="Tahoma" w:cs="Tahoma"/>
          <w:sz w:val="20"/>
        </w:rPr>
        <w:t>.</w:t>
      </w:r>
    </w:p>
    <w:p w14:paraId="05F8CAB6" w14:textId="77777777" w:rsidR="00BD637A" w:rsidRDefault="00BD637A" w:rsidP="00BD637A">
      <w:pPr>
        <w:rPr>
          <w:rFonts w:ascii="Tahoma" w:hAnsi="Tahoma" w:cs="Tahoma"/>
          <w:sz w:val="21"/>
          <w:szCs w:val="21"/>
        </w:rPr>
      </w:pPr>
    </w:p>
    <w:p w14:paraId="379B7255" w14:textId="77777777" w:rsidR="001F7178" w:rsidRPr="007D7CB3" w:rsidRDefault="001F7178" w:rsidP="00BD637A">
      <w:pPr>
        <w:rPr>
          <w:rFonts w:ascii="Tahoma" w:hAnsi="Tahoma" w:cs="Tahoma"/>
          <w:sz w:val="21"/>
          <w:szCs w:val="21"/>
        </w:rPr>
      </w:pPr>
    </w:p>
    <w:p w14:paraId="3485603D" w14:textId="71763BA8" w:rsidR="00596497" w:rsidRPr="00F96797" w:rsidRDefault="00596497" w:rsidP="00BD637A">
      <w:pPr>
        <w:rPr>
          <w:rFonts w:ascii="Tahoma" w:hAnsi="Tahoma" w:cs="Tahoma"/>
          <w:smallCaps/>
          <w:sz w:val="20"/>
        </w:rPr>
      </w:pPr>
      <w:r w:rsidRPr="00F96797">
        <w:rPr>
          <w:rFonts w:ascii="Tahoma" w:hAnsi="Tahoma" w:cs="Tahoma"/>
          <w:smallCaps/>
          <w:sz w:val="20"/>
        </w:rPr>
        <w:t>Arabian Oil Co. Ltd., Khafji, KSA</w:t>
      </w:r>
      <w:r w:rsidR="00BD637A" w:rsidRPr="00F96797">
        <w:rPr>
          <w:rFonts w:ascii="Tahoma" w:hAnsi="Tahoma" w:cs="Tahoma"/>
          <w:smallCaps/>
          <w:sz w:val="20"/>
        </w:rPr>
        <w:tab/>
      </w:r>
      <w:r w:rsidR="001C38A3">
        <w:rPr>
          <w:rFonts w:ascii="Tahoma" w:hAnsi="Tahoma" w:cs="Tahoma"/>
          <w:smallCaps/>
          <w:sz w:val="20"/>
        </w:rPr>
        <w:tab/>
      </w:r>
      <w:r w:rsidR="001C38A3">
        <w:rPr>
          <w:rFonts w:ascii="Tahoma" w:hAnsi="Tahoma" w:cs="Tahoma"/>
          <w:smallCaps/>
          <w:sz w:val="20"/>
        </w:rPr>
        <w:tab/>
      </w:r>
      <w:r w:rsidR="001C38A3" w:rsidRPr="00BD637A">
        <w:rPr>
          <w:rFonts w:ascii="Tahoma" w:hAnsi="Tahoma" w:cs="Tahoma"/>
          <w:sz w:val="20"/>
        </w:rPr>
        <w:t xml:space="preserve">January 2000 </w:t>
      </w:r>
      <w:r w:rsidR="001C38A3">
        <w:rPr>
          <w:rFonts w:ascii="Tahoma" w:hAnsi="Tahoma" w:cs="Tahoma"/>
          <w:sz w:val="20"/>
        </w:rPr>
        <w:t xml:space="preserve"> to </w:t>
      </w:r>
      <w:r w:rsidR="001C38A3" w:rsidRPr="00BD637A">
        <w:rPr>
          <w:rFonts w:ascii="Tahoma" w:hAnsi="Tahoma" w:cs="Tahoma"/>
          <w:sz w:val="20"/>
        </w:rPr>
        <w:t>February 2003</w:t>
      </w:r>
    </w:p>
    <w:p w14:paraId="7BC9DFDE" w14:textId="5FDB83A8" w:rsidR="00BD637A" w:rsidRPr="00BD637A" w:rsidRDefault="0060601A" w:rsidP="00BD637A">
      <w:pPr>
        <w:rPr>
          <w:rFonts w:ascii="Tahoma" w:hAnsi="Tahoma" w:cs="Tahoma"/>
          <w:sz w:val="20"/>
        </w:rPr>
      </w:pPr>
      <w:r w:rsidRPr="0060601A">
        <w:rPr>
          <w:rFonts w:ascii="Tahoma" w:hAnsi="Tahoma" w:cs="Tahoma"/>
          <w:b/>
          <w:bCs/>
          <w:sz w:val="20"/>
        </w:rPr>
        <w:t>LIAISON OFFICE &amp; TASK FORCE COORDINATOR</w:t>
      </w:r>
      <w:r w:rsidR="00596497">
        <w:rPr>
          <w:rFonts w:ascii="Tahoma" w:hAnsi="Tahoma" w:cs="Tahoma"/>
          <w:sz w:val="20"/>
        </w:rPr>
        <w:t>,</w:t>
      </w:r>
      <w:r w:rsidR="00596497" w:rsidRPr="00BD637A">
        <w:rPr>
          <w:rFonts w:ascii="Tahoma" w:hAnsi="Tahoma" w:cs="Tahoma"/>
          <w:sz w:val="20"/>
        </w:rPr>
        <w:tab/>
      </w:r>
    </w:p>
    <w:p w14:paraId="0A9E5471" w14:textId="77777777" w:rsidR="00BD637A" w:rsidRPr="00BD637A" w:rsidRDefault="00987DD9" w:rsidP="001F7178">
      <w:pPr>
        <w:numPr>
          <w:ilvl w:val="0"/>
          <w:numId w:val="17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Developed, updated, an conveyed</w:t>
      </w:r>
      <w:r w:rsidR="00BD637A" w:rsidRPr="00BD637A">
        <w:rPr>
          <w:rFonts w:ascii="Tahoma" w:hAnsi="Tahoma" w:cs="Tahoma"/>
          <w:sz w:val="20"/>
        </w:rPr>
        <w:t xml:space="preserve"> strategic objectives </w:t>
      </w:r>
      <w:r>
        <w:rPr>
          <w:rFonts w:ascii="Tahoma" w:hAnsi="Tahoma" w:cs="Tahoma"/>
          <w:sz w:val="20"/>
        </w:rPr>
        <w:t>in order to advance the business.</w:t>
      </w:r>
    </w:p>
    <w:p w14:paraId="771A3236" w14:textId="77777777" w:rsidR="00BD637A" w:rsidRPr="00BD637A" w:rsidRDefault="00987DD9" w:rsidP="001F7178">
      <w:pPr>
        <w:numPr>
          <w:ilvl w:val="0"/>
          <w:numId w:val="17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Formed and elevated</w:t>
      </w:r>
      <w:r w:rsidR="00BD637A" w:rsidRPr="00BD637A">
        <w:rPr>
          <w:rFonts w:ascii="Tahoma" w:hAnsi="Tahoma" w:cs="Tahoma"/>
          <w:sz w:val="20"/>
        </w:rPr>
        <w:t xml:space="preserve"> relationships with the community, stakeholders, and other entities</w:t>
      </w:r>
      <w:r>
        <w:rPr>
          <w:rFonts w:ascii="Tahoma" w:hAnsi="Tahoma" w:cs="Tahoma"/>
          <w:sz w:val="20"/>
        </w:rPr>
        <w:t>.</w:t>
      </w:r>
    </w:p>
    <w:p w14:paraId="4305468A" w14:textId="77777777" w:rsidR="00BD637A" w:rsidRPr="00BD637A" w:rsidRDefault="00987DD9" w:rsidP="001F7178">
      <w:pPr>
        <w:numPr>
          <w:ilvl w:val="0"/>
          <w:numId w:val="17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Synthesized</w:t>
      </w:r>
      <w:r w:rsidR="00F96797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analytical</w:t>
      </w:r>
      <w:r w:rsidR="00BD637A" w:rsidRPr="00BD637A">
        <w:rPr>
          <w:rFonts w:ascii="Tahoma" w:hAnsi="Tahoma" w:cs="Tahoma"/>
          <w:sz w:val="20"/>
        </w:rPr>
        <w:t xml:space="preserve"> data </w:t>
      </w:r>
      <w:r w:rsidR="00F96797">
        <w:rPr>
          <w:rFonts w:ascii="Tahoma" w:hAnsi="Tahoma" w:cs="Tahoma"/>
          <w:sz w:val="20"/>
        </w:rPr>
        <w:t xml:space="preserve">to </w:t>
      </w:r>
      <w:r w:rsidR="00BD637A" w:rsidRPr="00BD637A">
        <w:rPr>
          <w:rFonts w:ascii="Tahoma" w:hAnsi="Tahoma" w:cs="Tahoma"/>
          <w:sz w:val="20"/>
        </w:rPr>
        <w:t>to improve relationship</w:t>
      </w:r>
      <w:r w:rsidR="00F85595">
        <w:rPr>
          <w:rFonts w:ascii="Tahoma" w:hAnsi="Tahoma" w:cs="Tahoma"/>
          <w:sz w:val="20"/>
        </w:rPr>
        <w:t>s</w:t>
      </w:r>
      <w:r w:rsidR="00BD637A" w:rsidRPr="00BD637A">
        <w:rPr>
          <w:rFonts w:ascii="Tahoma" w:hAnsi="Tahoma" w:cs="Tahoma"/>
          <w:sz w:val="20"/>
        </w:rPr>
        <w:t xml:space="preserve"> between the business and </w:t>
      </w:r>
      <w:r w:rsidR="00F85595">
        <w:rPr>
          <w:rFonts w:ascii="Tahoma" w:hAnsi="Tahoma" w:cs="Tahoma"/>
          <w:sz w:val="20"/>
        </w:rPr>
        <w:t>divergent</w:t>
      </w:r>
      <w:r w:rsidR="00BD637A" w:rsidRPr="00BD637A">
        <w:rPr>
          <w:rFonts w:ascii="Tahoma" w:hAnsi="Tahoma" w:cs="Tahoma"/>
          <w:sz w:val="20"/>
        </w:rPr>
        <w:t xml:space="preserve"> entit</w:t>
      </w:r>
      <w:r w:rsidR="00F85595">
        <w:rPr>
          <w:rFonts w:ascii="Tahoma" w:hAnsi="Tahoma" w:cs="Tahoma"/>
          <w:sz w:val="20"/>
        </w:rPr>
        <w:t>ies</w:t>
      </w:r>
      <w:r w:rsidR="00BD637A" w:rsidRPr="00BD637A">
        <w:rPr>
          <w:rFonts w:ascii="Tahoma" w:hAnsi="Tahoma" w:cs="Tahoma"/>
          <w:sz w:val="20"/>
        </w:rPr>
        <w:t>.</w:t>
      </w:r>
    </w:p>
    <w:p w14:paraId="3C6FFEF7" w14:textId="77777777" w:rsidR="00BD637A" w:rsidRPr="00BD637A" w:rsidRDefault="00F85595" w:rsidP="001F7178">
      <w:pPr>
        <w:numPr>
          <w:ilvl w:val="0"/>
          <w:numId w:val="17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Garnered</w:t>
      </w:r>
      <w:r w:rsidR="00BD637A" w:rsidRPr="00BD637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detailed </w:t>
      </w:r>
      <w:r w:rsidR="00BD637A" w:rsidRPr="00BD637A">
        <w:rPr>
          <w:rFonts w:ascii="Tahoma" w:hAnsi="Tahoma" w:cs="Tahoma"/>
          <w:sz w:val="20"/>
        </w:rPr>
        <w:t xml:space="preserve">reports </w:t>
      </w:r>
      <w:r>
        <w:rPr>
          <w:rFonts w:ascii="Tahoma" w:hAnsi="Tahoma" w:cs="Tahoma"/>
          <w:sz w:val="20"/>
        </w:rPr>
        <w:t>regarding specific</w:t>
      </w:r>
      <w:r w:rsidR="00BD637A" w:rsidRPr="00BD637A">
        <w:rPr>
          <w:rFonts w:ascii="Tahoma" w:hAnsi="Tahoma" w:cs="Tahoma"/>
          <w:sz w:val="20"/>
        </w:rPr>
        <w:t xml:space="preserve"> incidents, events, </w:t>
      </w:r>
      <w:r>
        <w:rPr>
          <w:rFonts w:ascii="Tahoma" w:hAnsi="Tahoma" w:cs="Tahoma"/>
          <w:sz w:val="20"/>
        </w:rPr>
        <w:t>and</w:t>
      </w:r>
      <w:r w:rsidR="00BD637A" w:rsidRPr="00BD637A">
        <w:rPr>
          <w:rFonts w:ascii="Tahoma" w:hAnsi="Tahoma" w:cs="Tahoma"/>
          <w:sz w:val="20"/>
        </w:rPr>
        <w:t xml:space="preserve"> updates</w:t>
      </w:r>
      <w:r>
        <w:rPr>
          <w:rFonts w:ascii="Tahoma" w:hAnsi="Tahoma" w:cs="Tahoma"/>
          <w:sz w:val="20"/>
        </w:rPr>
        <w:t xml:space="preserve"> concerning</w:t>
      </w:r>
      <w:r w:rsidR="00BD637A" w:rsidRPr="00BD637A">
        <w:rPr>
          <w:rFonts w:ascii="Tahoma" w:hAnsi="Tahoma" w:cs="Tahoma"/>
          <w:sz w:val="20"/>
        </w:rPr>
        <w:t xml:space="preserve"> important </w:t>
      </w:r>
      <w:r>
        <w:rPr>
          <w:rFonts w:ascii="Tahoma" w:hAnsi="Tahoma" w:cs="Tahoma"/>
          <w:sz w:val="20"/>
        </w:rPr>
        <w:t>business matters.</w:t>
      </w:r>
    </w:p>
    <w:p w14:paraId="2F95139C" w14:textId="77777777" w:rsidR="00BD637A" w:rsidRPr="00BD637A" w:rsidRDefault="00780BE6" w:rsidP="001F7178">
      <w:pPr>
        <w:numPr>
          <w:ilvl w:val="0"/>
          <w:numId w:val="17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Investigate, assess, and p</w:t>
      </w:r>
      <w:r w:rsidR="00BD637A" w:rsidRPr="00BD637A">
        <w:rPr>
          <w:rFonts w:ascii="Tahoma" w:hAnsi="Tahoma" w:cs="Tahoma"/>
          <w:sz w:val="20"/>
        </w:rPr>
        <w:t>roactive</w:t>
      </w:r>
      <w:r>
        <w:rPr>
          <w:rFonts w:ascii="Tahoma" w:hAnsi="Tahoma" w:cs="Tahoma"/>
          <w:sz w:val="20"/>
        </w:rPr>
        <w:t>ly re</w:t>
      </w:r>
      <w:r w:rsidR="00BD637A" w:rsidRPr="00BD637A">
        <w:rPr>
          <w:rFonts w:ascii="Tahoma" w:hAnsi="Tahoma" w:cs="Tahoma"/>
          <w:sz w:val="20"/>
        </w:rPr>
        <w:t xml:space="preserve">solve conflicts and </w:t>
      </w:r>
      <w:r>
        <w:rPr>
          <w:rFonts w:ascii="Tahoma" w:hAnsi="Tahoma" w:cs="Tahoma"/>
          <w:sz w:val="20"/>
        </w:rPr>
        <w:t>mitigated and known or potential</w:t>
      </w:r>
      <w:r w:rsidR="00BD637A" w:rsidRPr="00BD637A">
        <w:rPr>
          <w:rFonts w:ascii="Tahoma" w:hAnsi="Tahoma" w:cs="Tahoma"/>
          <w:sz w:val="20"/>
        </w:rPr>
        <w:t xml:space="preserve"> issues.</w:t>
      </w:r>
    </w:p>
    <w:p w14:paraId="051E2543" w14:textId="77777777" w:rsidR="00BD637A" w:rsidRDefault="00780BE6" w:rsidP="001F7178">
      <w:pPr>
        <w:numPr>
          <w:ilvl w:val="0"/>
          <w:numId w:val="17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Accomplished a </w:t>
      </w:r>
      <w:r w:rsidR="00BD637A" w:rsidRPr="00BD637A">
        <w:rPr>
          <w:rFonts w:ascii="Tahoma" w:hAnsi="Tahoma" w:cs="Tahoma"/>
          <w:sz w:val="20"/>
        </w:rPr>
        <w:t xml:space="preserve">100% </w:t>
      </w:r>
      <w:r w:rsidR="00596497" w:rsidRPr="00BD637A">
        <w:rPr>
          <w:rFonts w:ascii="Tahoma" w:hAnsi="Tahoma" w:cs="Tahoma"/>
          <w:sz w:val="20"/>
        </w:rPr>
        <w:t xml:space="preserve">smooth </w:t>
      </w:r>
      <w:r>
        <w:rPr>
          <w:rFonts w:ascii="Tahoma" w:hAnsi="Tahoma" w:cs="Tahoma"/>
          <w:sz w:val="20"/>
        </w:rPr>
        <w:t>and</w:t>
      </w:r>
      <w:r w:rsidR="00596497" w:rsidRPr="00BD637A">
        <w:rPr>
          <w:rFonts w:ascii="Tahoma" w:hAnsi="Tahoma" w:cs="Tahoma"/>
          <w:sz w:val="20"/>
        </w:rPr>
        <w:t xml:space="preserve"> success</w:t>
      </w:r>
      <w:r>
        <w:rPr>
          <w:rFonts w:ascii="Tahoma" w:hAnsi="Tahoma" w:cs="Tahoma"/>
          <w:sz w:val="20"/>
        </w:rPr>
        <w:t>ful</w:t>
      </w:r>
      <w:r w:rsidR="00596497" w:rsidRPr="00BD637A">
        <w:rPr>
          <w:rFonts w:ascii="Tahoma" w:hAnsi="Tahoma" w:cs="Tahoma"/>
          <w:sz w:val="20"/>
        </w:rPr>
        <w:t xml:space="preserve"> </w:t>
      </w:r>
      <w:r w:rsidR="00217F4A" w:rsidRPr="00BD637A">
        <w:rPr>
          <w:rFonts w:ascii="Tahoma" w:hAnsi="Tahoma" w:cs="Tahoma"/>
          <w:sz w:val="20"/>
        </w:rPr>
        <w:t>transformation</w:t>
      </w:r>
      <w:r w:rsidR="00596497" w:rsidRPr="00BD637A">
        <w:rPr>
          <w:rFonts w:ascii="Tahoma" w:hAnsi="Tahoma" w:cs="Tahoma"/>
          <w:sz w:val="20"/>
        </w:rPr>
        <w:t xml:space="preserve"> to the new business owner </w:t>
      </w:r>
      <w:r>
        <w:rPr>
          <w:rFonts w:ascii="Tahoma" w:hAnsi="Tahoma" w:cs="Tahoma"/>
          <w:sz w:val="20"/>
        </w:rPr>
        <w:t>and</w:t>
      </w:r>
      <w:r w:rsidR="00596497" w:rsidRPr="00BD637A">
        <w:rPr>
          <w:rFonts w:ascii="Tahoma" w:hAnsi="Tahoma" w:cs="Tahoma"/>
          <w:sz w:val="20"/>
        </w:rPr>
        <w:t xml:space="preserve"> </w:t>
      </w:r>
      <w:r w:rsidR="00217F4A" w:rsidRPr="00BD637A">
        <w:rPr>
          <w:rFonts w:ascii="Tahoma" w:hAnsi="Tahoma" w:cs="Tahoma"/>
          <w:sz w:val="20"/>
        </w:rPr>
        <w:t>environment</w:t>
      </w:r>
      <w:r>
        <w:rPr>
          <w:rFonts w:ascii="Tahoma" w:hAnsi="Tahoma" w:cs="Tahoma"/>
          <w:sz w:val="20"/>
        </w:rPr>
        <w:t>.</w:t>
      </w:r>
    </w:p>
    <w:p w14:paraId="5CC5E896" w14:textId="77777777" w:rsidR="001F7178" w:rsidRDefault="001F7178" w:rsidP="001F7178">
      <w:pPr>
        <w:rPr>
          <w:rFonts w:ascii="Tahoma" w:hAnsi="Tahoma" w:cs="Tahoma"/>
          <w:sz w:val="20"/>
        </w:rPr>
      </w:pPr>
    </w:p>
    <w:p w14:paraId="182AA8D3" w14:textId="77777777" w:rsidR="001F7178" w:rsidRPr="00BD637A" w:rsidRDefault="001F7178" w:rsidP="001F7178">
      <w:pPr>
        <w:rPr>
          <w:rFonts w:ascii="Tahoma" w:hAnsi="Tahoma" w:cs="Tahoma"/>
          <w:sz w:val="20"/>
        </w:rPr>
      </w:pPr>
    </w:p>
    <w:p w14:paraId="708829CB" w14:textId="0356A5F7" w:rsidR="00BD637A" w:rsidRPr="00BD637A" w:rsidRDefault="0060601A" w:rsidP="0060601A">
      <w:pPr>
        <w:rPr>
          <w:rFonts w:ascii="Tahoma" w:hAnsi="Tahoma" w:cs="Tahoma"/>
          <w:sz w:val="20"/>
        </w:rPr>
      </w:pPr>
      <w:r w:rsidRPr="0060601A">
        <w:rPr>
          <w:rFonts w:ascii="Tahoma" w:hAnsi="Tahoma" w:cs="Tahoma"/>
          <w:b/>
          <w:bCs/>
          <w:sz w:val="20"/>
        </w:rPr>
        <w:t>DIVISION HEAD, OFFICE SERVICES</w:t>
      </w:r>
      <w:r>
        <w:rPr>
          <w:rFonts w:ascii="Tahoma" w:hAnsi="Tahoma" w:cs="Tahoma"/>
          <w:sz w:val="20"/>
        </w:rPr>
        <w:t>,</w:t>
      </w:r>
      <w:r w:rsidR="00217F4A" w:rsidRPr="00217F4A">
        <w:rPr>
          <w:rFonts w:ascii="Tahoma" w:hAnsi="Tahoma" w:cs="Tahoma"/>
          <w:sz w:val="20"/>
        </w:rPr>
        <w:t xml:space="preserve"> </w:t>
      </w:r>
      <w:r w:rsidR="001C38A3">
        <w:rPr>
          <w:rFonts w:ascii="Tahoma" w:hAnsi="Tahoma" w:cs="Tahoma"/>
          <w:sz w:val="20"/>
        </w:rPr>
        <w:tab/>
      </w:r>
      <w:r w:rsidR="001C38A3">
        <w:rPr>
          <w:rFonts w:ascii="Tahoma" w:hAnsi="Tahoma" w:cs="Tahoma"/>
          <w:sz w:val="20"/>
        </w:rPr>
        <w:tab/>
      </w:r>
      <w:r w:rsidR="00217F4A" w:rsidRPr="00BD637A">
        <w:rPr>
          <w:rFonts w:ascii="Tahoma" w:hAnsi="Tahoma" w:cs="Tahoma"/>
          <w:sz w:val="20"/>
        </w:rPr>
        <w:t xml:space="preserve">May 1990 </w:t>
      </w:r>
      <w:r>
        <w:rPr>
          <w:rFonts w:ascii="Tahoma" w:hAnsi="Tahoma" w:cs="Tahoma"/>
          <w:sz w:val="20"/>
        </w:rPr>
        <w:t>to</w:t>
      </w:r>
      <w:r w:rsidR="00217F4A" w:rsidRPr="00BD637A">
        <w:rPr>
          <w:rFonts w:ascii="Tahoma" w:hAnsi="Tahoma" w:cs="Tahoma"/>
          <w:sz w:val="20"/>
        </w:rPr>
        <w:t xml:space="preserve"> December 1999</w:t>
      </w:r>
      <w:r w:rsidR="00217F4A" w:rsidRPr="00BD637A">
        <w:rPr>
          <w:rFonts w:ascii="Tahoma" w:hAnsi="Tahoma" w:cs="Tahoma"/>
          <w:sz w:val="20"/>
        </w:rPr>
        <w:tab/>
      </w:r>
    </w:p>
    <w:p w14:paraId="32B84243" w14:textId="77777777" w:rsidR="00CE1700" w:rsidRPr="00CE1700" w:rsidRDefault="00CE1700" w:rsidP="001F7178">
      <w:pPr>
        <w:numPr>
          <w:ilvl w:val="0"/>
          <w:numId w:val="17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Achieved measurable success in implementing </w:t>
      </w:r>
      <w:r w:rsidRPr="00BD637A">
        <w:rPr>
          <w:rFonts w:ascii="Tahoma" w:hAnsi="Tahoma" w:cs="Tahoma"/>
          <w:sz w:val="20"/>
        </w:rPr>
        <w:t>the standardization system for office material suppl</w:t>
      </w:r>
      <w:r>
        <w:rPr>
          <w:rFonts w:ascii="Tahoma" w:hAnsi="Tahoma" w:cs="Tahoma"/>
          <w:sz w:val="20"/>
        </w:rPr>
        <w:t>ies and the</w:t>
      </w:r>
      <w:r w:rsidRPr="00BD637A">
        <w:rPr>
          <w:rFonts w:ascii="Tahoma" w:hAnsi="Tahoma" w:cs="Tahoma"/>
          <w:sz w:val="20"/>
        </w:rPr>
        <w:t xml:space="preserve"> transportation </w:t>
      </w:r>
      <w:r>
        <w:rPr>
          <w:rFonts w:ascii="Tahoma" w:hAnsi="Tahoma" w:cs="Tahoma"/>
          <w:sz w:val="20"/>
        </w:rPr>
        <w:t>f</w:t>
      </w:r>
      <w:r w:rsidRPr="00BD637A">
        <w:rPr>
          <w:rFonts w:ascii="Tahoma" w:hAnsi="Tahoma" w:cs="Tahoma"/>
          <w:sz w:val="20"/>
        </w:rPr>
        <w:t>leet.</w:t>
      </w:r>
    </w:p>
    <w:p w14:paraId="61D2E55F" w14:textId="77777777" w:rsidR="00217F4A" w:rsidRDefault="00780BE6" w:rsidP="001F7178">
      <w:pPr>
        <w:numPr>
          <w:ilvl w:val="0"/>
          <w:numId w:val="17"/>
        </w:numPr>
        <w:jc w:val="both"/>
        <w:rPr>
          <w:rFonts w:ascii="Tahoma" w:hAnsi="Tahoma" w:cs="Tahoma"/>
          <w:sz w:val="20"/>
        </w:rPr>
      </w:pPr>
      <w:r w:rsidRPr="00D30379">
        <w:rPr>
          <w:rFonts w:ascii="Tahoma" w:hAnsi="Tahoma" w:cs="Tahoma"/>
          <w:sz w:val="20"/>
        </w:rPr>
        <w:t xml:space="preserve">Delivered exceptional </w:t>
      </w:r>
      <w:r w:rsidR="00D30379" w:rsidRPr="00D30379">
        <w:rPr>
          <w:rFonts w:ascii="Tahoma" w:hAnsi="Tahoma" w:cs="Tahoma"/>
          <w:sz w:val="20"/>
        </w:rPr>
        <w:t xml:space="preserve">service in </w:t>
      </w:r>
      <w:r w:rsidR="00BD637A" w:rsidRPr="00D30379">
        <w:rPr>
          <w:rFonts w:ascii="Tahoma" w:hAnsi="Tahoma" w:cs="Tahoma"/>
          <w:sz w:val="20"/>
        </w:rPr>
        <w:t xml:space="preserve">all </w:t>
      </w:r>
      <w:r w:rsidR="00D30379" w:rsidRPr="00D30379">
        <w:rPr>
          <w:rFonts w:ascii="Tahoma" w:hAnsi="Tahoma" w:cs="Tahoma"/>
          <w:sz w:val="20"/>
        </w:rPr>
        <w:t xml:space="preserve">pertinent </w:t>
      </w:r>
      <w:r w:rsidR="00BD637A" w:rsidRPr="00D30379">
        <w:rPr>
          <w:rFonts w:ascii="Tahoma" w:hAnsi="Tahoma" w:cs="Tahoma"/>
          <w:sz w:val="20"/>
        </w:rPr>
        <w:t>company departments</w:t>
      </w:r>
      <w:r w:rsidR="00D30379" w:rsidRPr="00D30379">
        <w:rPr>
          <w:rFonts w:ascii="Tahoma" w:hAnsi="Tahoma" w:cs="Tahoma"/>
          <w:sz w:val="20"/>
        </w:rPr>
        <w:t>, including C</w:t>
      </w:r>
      <w:r w:rsidR="00BD637A" w:rsidRPr="00D30379">
        <w:rPr>
          <w:rFonts w:ascii="Tahoma" w:hAnsi="Tahoma" w:cs="Tahoma"/>
          <w:sz w:val="20"/>
        </w:rPr>
        <w:t>ommunications</w:t>
      </w:r>
      <w:r w:rsidR="00D30379" w:rsidRPr="00D30379">
        <w:rPr>
          <w:rFonts w:ascii="Tahoma" w:hAnsi="Tahoma" w:cs="Tahoma"/>
          <w:sz w:val="20"/>
        </w:rPr>
        <w:t xml:space="preserve">, </w:t>
      </w:r>
      <w:r w:rsidR="00BD637A" w:rsidRPr="00D30379">
        <w:rPr>
          <w:rFonts w:ascii="Tahoma" w:hAnsi="Tahoma" w:cs="Tahoma"/>
          <w:sz w:val="20"/>
        </w:rPr>
        <w:t>Office Supply</w:t>
      </w:r>
      <w:r w:rsidR="00D30379" w:rsidRPr="00D30379">
        <w:rPr>
          <w:rFonts w:ascii="Tahoma" w:hAnsi="Tahoma" w:cs="Tahoma"/>
          <w:sz w:val="20"/>
        </w:rPr>
        <w:t xml:space="preserve">, </w:t>
      </w:r>
      <w:r w:rsidR="00BD637A" w:rsidRPr="00D30379">
        <w:rPr>
          <w:rFonts w:ascii="Tahoma" w:hAnsi="Tahoma" w:cs="Tahoma"/>
          <w:sz w:val="20"/>
        </w:rPr>
        <w:t>Transportation</w:t>
      </w:r>
      <w:r w:rsidR="00D30379" w:rsidRPr="00D30379">
        <w:rPr>
          <w:rFonts w:ascii="Tahoma" w:hAnsi="Tahoma" w:cs="Tahoma"/>
          <w:sz w:val="20"/>
        </w:rPr>
        <w:t xml:space="preserve">, </w:t>
      </w:r>
      <w:r w:rsidR="00D30379">
        <w:rPr>
          <w:rFonts w:ascii="Tahoma" w:hAnsi="Tahoma" w:cs="Tahoma"/>
          <w:sz w:val="20"/>
        </w:rPr>
        <w:t xml:space="preserve">and </w:t>
      </w:r>
      <w:r w:rsidR="00BD637A" w:rsidRPr="00D30379">
        <w:rPr>
          <w:rFonts w:ascii="Tahoma" w:hAnsi="Tahoma" w:cs="Tahoma"/>
          <w:sz w:val="20"/>
        </w:rPr>
        <w:t>Office Maintenance/Allocations</w:t>
      </w:r>
      <w:r w:rsidR="00D30379">
        <w:rPr>
          <w:rFonts w:ascii="Tahoma" w:hAnsi="Tahoma" w:cs="Tahoma"/>
          <w:sz w:val="20"/>
        </w:rPr>
        <w:t>.</w:t>
      </w:r>
    </w:p>
    <w:p w14:paraId="74988E48" w14:textId="77777777" w:rsidR="001F7178" w:rsidRDefault="001F7178" w:rsidP="001F7178">
      <w:pPr>
        <w:rPr>
          <w:rFonts w:ascii="Tahoma" w:hAnsi="Tahoma" w:cs="Tahoma"/>
          <w:sz w:val="20"/>
        </w:rPr>
      </w:pPr>
    </w:p>
    <w:p w14:paraId="1B97587E" w14:textId="77777777" w:rsidR="001F7178" w:rsidRPr="00D30379" w:rsidRDefault="001F7178" w:rsidP="001F7178">
      <w:pPr>
        <w:rPr>
          <w:rFonts w:ascii="Tahoma" w:hAnsi="Tahoma" w:cs="Tahoma"/>
          <w:sz w:val="20"/>
        </w:rPr>
      </w:pPr>
    </w:p>
    <w:p w14:paraId="72B64FF7" w14:textId="09335EDC" w:rsidR="00BD637A" w:rsidRPr="0060601A" w:rsidRDefault="0060601A" w:rsidP="00BD637A">
      <w:pPr>
        <w:rPr>
          <w:rFonts w:ascii="Tahoma" w:hAnsi="Tahoma" w:cs="Tahoma"/>
          <w:b/>
          <w:bCs/>
          <w:sz w:val="20"/>
        </w:rPr>
      </w:pPr>
      <w:r w:rsidRPr="0060601A">
        <w:rPr>
          <w:rFonts w:ascii="Tahoma" w:hAnsi="Tahoma" w:cs="Tahoma"/>
          <w:b/>
          <w:bCs/>
          <w:sz w:val="20"/>
        </w:rPr>
        <w:lastRenderedPageBreak/>
        <w:t>IT PROGRAMMER &amp; PC SPECIALIST</w:t>
      </w:r>
      <w:r>
        <w:rPr>
          <w:rFonts w:ascii="Tahoma" w:hAnsi="Tahoma" w:cs="Tahoma"/>
          <w:sz w:val="20"/>
        </w:rPr>
        <w:t xml:space="preserve">, </w:t>
      </w:r>
      <w:r w:rsidR="001C38A3">
        <w:rPr>
          <w:rFonts w:ascii="Tahoma" w:hAnsi="Tahoma" w:cs="Tahoma"/>
          <w:sz w:val="20"/>
        </w:rPr>
        <w:tab/>
      </w:r>
      <w:r w:rsidR="001C38A3">
        <w:rPr>
          <w:rFonts w:ascii="Tahoma" w:hAnsi="Tahoma" w:cs="Tahoma"/>
          <w:sz w:val="20"/>
        </w:rPr>
        <w:tab/>
      </w:r>
      <w:r w:rsidRPr="00BD637A">
        <w:rPr>
          <w:rFonts w:ascii="Tahoma" w:hAnsi="Tahoma" w:cs="Tahoma"/>
          <w:sz w:val="20"/>
        </w:rPr>
        <w:t xml:space="preserve">August 1987 </w:t>
      </w:r>
      <w:r>
        <w:rPr>
          <w:rFonts w:ascii="Tahoma" w:hAnsi="Tahoma" w:cs="Tahoma"/>
          <w:sz w:val="20"/>
        </w:rPr>
        <w:t xml:space="preserve">to </w:t>
      </w:r>
      <w:r w:rsidRPr="00BD637A">
        <w:rPr>
          <w:rFonts w:ascii="Tahoma" w:hAnsi="Tahoma" w:cs="Tahoma"/>
          <w:sz w:val="20"/>
        </w:rPr>
        <w:t>April 199</w:t>
      </w:r>
      <w:r w:rsidR="001C38A3">
        <w:rPr>
          <w:rFonts w:ascii="Tahoma" w:hAnsi="Tahoma" w:cs="Tahoma"/>
          <w:sz w:val="20"/>
        </w:rPr>
        <w:t>0</w:t>
      </w:r>
    </w:p>
    <w:p w14:paraId="5726AA7E" w14:textId="77777777" w:rsidR="00BD637A" w:rsidRPr="009355AC" w:rsidRDefault="00D30379" w:rsidP="0060601A">
      <w:pPr>
        <w:numPr>
          <w:ilvl w:val="0"/>
          <w:numId w:val="18"/>
        </w:numPr>
        <w:rPr>
          <w:rFonts w:ascii="Tahoma" w:hAnsi="Tahoma" w:cs="Tahoma"/>
          <w:sz w:val="20"/>
        </w:rPr>
      </w:pPr>
      <w:r w:rsidRPr="009355AC">
        <w:rPr>
          <w:rFonts w:ascii="Tahoma" w:hAnsi="Tahoma" w:cs="Tahoma"/>
          <w:sz w:val="20"/>
        </w:rPr>
        <w:t xml:space="preserve">Operated as primary </w:t>
      </w:r>
      <w:r w:rsidR="00BD637A" w:rsidRPr="009355AC">
        <w:rPr>
          <w:rFonts w:ascii="Tahoma" w:hAnsi="Tahoma" w:cs="Tahoma"/>
          <w:sz w:val="20"/>
        </w:rPr>
        <w:t xml:space="preserve">Cobol </w:t>
      </w:r>
      <w:r w:rsidRPr="009355AC">
        <w:rPr>
          <w:rFonts w:ascii="Tahoma" w:hAnsi="Tahoma" w:cs="Tahoma"/>
          <w:sz w:val="20"/>
        </w:rPr>
        <w:t>p</w:t>
      </w:r>
      <w:r w:rsidR="00BD637A" w:rsidRPr="009355AC">
        <w:rPr>
          <w:rFonts w:ascii="Tahoma" w:hAnsi="Tahoma" w:cs="Tahoma"/>
          <w:sz w:val="20"/>
        </w:rPr>
        <w:t xml:space="preserve">rogrammer for </w:t>
      </w:r>
      <w:r w:rsidRPr="009355AC">
        <w:rPr>
          <w:rFonts w:ascii="Tahoma" w:hAnsi="Tahoma" w:cs="Tahoma"/>
          <w:sz w:val="20"/>
        </w:rPr>
        <w:t>the m</w:t>
      </w:r>
      <w:r w:rsidR="00BD637A" w:rsidRPr="009355AC">
        <w:rPr>
          <w:rFonts w:ascii="Tahoma" w:hAnsi="Tahoma" w:cs="Tahoma"/>
          <w:sz w:val="20"/>
        </w:rPr>
        <w:t>ain</w:t>
      </w:r>
      <w:r w:rsidRPr="009355AC">
        <w:rPr>
          <w:rFonts w:ascii="Tahoma" w:hAnsi="Tahoma" w:cs="Tahoma"/>
          <w:sz w:val="20"/>
        </w:rPr>
        <w:t>f</w:t>
      </w:r>
      <w:r w:rsidR="00BD637A" w:rsidRPr="009355AC">
        <w:rPr>
          <w:rFonts w:ascii="Tahoma" w:hAnsi="Tahoma" w:cs="Tahoma"/>
          <w:sz w:val="20"/>
        </w:rPr>
        <w:t>rame</w:t>
      </w:r>
      <w:r w:rsidR="009355AC" w:rsidRPr="009355AC">
        <w:rPr>
          <w:rFonts w:ascii="Tahoma" w:hAnsi="Tahoma" w:cs="Tahoma"/>
          <w:sz w:val="20"/>
        </w:rPr>
        <w:t xml:space="preserve"> as well as </w:t>
      </w:r>
      <w:r w:rsidR="00BD637A" w:rsidRPr="009355AC">
        <w:rPr>
          <w:rFonts w:ascii="Tahoma" w:hAnsi="Tahoma" w:cs="Tahoma"/>
          <w:sz w:val="20"/>
        </w:rPr>
        <w:t>PC Unit Head</w:t>
      </w:r>
      <w:r w:rsidR="009355AC">
        <w:rPr>
          <w:rFonts w:ascii="Tahoma" w:hAnsi="Tahoma" w:cs="Tahoma"/>
          <w:sz w:val="20"/>
        </w:rPr>
        <w:t>.</w:t>
      </w:r>
    </w:p>
    <w:p w14:paraId="0167960B" w14:textId="77777777" w:rsidR="00BD637A" w:rsidRPr="00BD637A" w:rsidRDefault="009355AC" w:rsidP="0060601A">
      <w:pPr>
        <w:numPr>
          <w:ilvl w:val="0"/>
          <w:numId w:val="18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Completed </w:t>
      </w:r>
      <w:r w:rsidR="00BD637A" w:rsidRPr="00BD637A">
        <w:rPr>
          <w:rFonts w:ascii="Tahoma" w:hAnsi="Tahoma" w:cs="Tahoma"/>
          <w:sz w:val="20"/>
        </w:rPr>
        <w:t>Basic</w:t>
      </w:r>
      <w:r>
        <w:rPr>
          <w:rFonts w:ascii="Tahoma" w:hAnsi="Tahoma" w:cs="Tahoma"/>
          <w:sz w:val="20"/>
        </w:rPr>
        <w:t>,</w:t>
      </w:r>
      <w:r w:rsidR="00BD637A" w:rsidRPr="00BD637A">
        <w:rPr>
          <w:rFonts w:ascii="Tahoma" w:hAnsi="Tahoma" w:cs="Tahoma"/>
          <w:sz w:val="20"/>
        </w:rPr>
        <w:t xml:space="preserve"> Pascal</w:t>
      </w:r>
      <w:r>
        <w:rPr>
          <w:rFonts w:ascii="Tahoma" w:hAnsi="Tahoma" w:cs="Tahoma"/>
          <w:sz w:val="20"/>
        </w:rPr>
        <w:t>, and</w:t>
      </w:r>
      <w:r w:rsidR="00BD637A" w:rsidRPr="00BD637A">
        <w:rPr>
          <w:rFonts w:ascii="Tahoma" w:hAnsi="Tahoma" w:cs="Tahoma"/>
          <w:sz w:val="20"/>
        </w:rPr>
        <w:t xml:space="preserve"> C </w:t>
      </w:r>
      <w:r>
        <w:rPr>
          <w:rFonts w:ascii="Tahoma" w:hAnsi="Tahoma" w:cs="Tahoma"/>
          <w:sz w:val="20"/>
        </w:rPr>
        <w:t>p</w:t>
      </w:r>
      <w:r w:rsidR="00BD637A" w:rsidRPr="00BD637A">
        <w:rPr>
          <w:rFonts w:ascii="Tahoma" w:hAnsi="Tahoma" w:cs="Tahoma"/>
          <w:sz w:val="20"/>
        </w:rPr>
        <w:t>rogramm</w:t>
      </w:r>
      <w:r>
        <w:rPr>
          <w:rFonts w:ascii="Tahoma" w:hAnsi="Tahoma" w:cs="Tahoma"/>
          <w:sz w:val="20"/>
        </w:rPr>
        <w:t>ing tasks.</w:t>
      </w:r>
    </w:p>
    <w:p w14:paraId="085EADC2" w14:textId="35572D3F" w:rsidR="000B7088" w:rsidRPr="000B7088" w:rsidRDefault="009355AC" w:rsidP="000B7088">
      <w:pPr>
        <w:numPr>
          <w:ilvl w:val="0"/>
          <w:numId w:val="18"/>
        </w:numPr>
        <w:rPr>
          <w:rFonts w:ascii="Tahoma" w:hAnsi="Tahoma" w:cs="Tahoma"/>
          <w:sz w:val="20"/>
        </w:rPr>
      </w:pPr>
      <w:r w:rsidRPr="009355AC">
        <w:rPr>
          <w:rFonts w:ascii="Tahoma" w:hAnsi="Tahoma" w:cs="Tahoma"/>
          <w:sz w:val="20"/>
        </w:rPr>
        <w:t xml:space="preserve">Created and led </w:t>
      </w:r>
      <w:r w:rsidR="0060601A" w:rsidRPr="009355AC">
        <w:rPr>
          <w:rFonts w:ascii="Tahoma" w:hAnsi="Tahoma" w:cs="Tahoma"/>
          <w:sz w:val="20"/>
        </w:rPr>
        <w:t xml:space="preserve">the </w:t>
      </w:r>
      <w:r w:rsidRPr="009355AC">
        <w:rPr>
          <w:rFonts w:ascii="Tahoma" w:hAnsi="Tahoma" w:cs="Tahoma"/>
          <w:sz w:val="20"/>
        </w:rPr>
        <w:t>entire PC</w:t>
      </w:r>
      <w:r w:rsidR="0060601A" w:rsidRPr="009355AC">
        <w:rPr>
          <w:rFonts w:ascii="Tahoma" w:hAnsi="Tahoma" w:cs="Tahoma"/>
          <w:sz w:val="20"/>
        </w:rPr>
        <w:t xml:space="preserve"> division</w:t>
      </w:r>
      <w:r w:rsidRPr="009355AC">
        <w:rPr>
          <w:rFonts w:ascii="Tahoma" w:hAnsi="Tahoma" w:cs="Tahoma"/>
          <w:sz w:val="20"/>
        </w:rPr>
        <w:t xml:space="preserve"> while </w:t>
      </w:r>
      <w:r>
        <w:rPr>
          <w:rFonts w:ascii="Tahoma" w:hAnsi="Tahoma" w:cs="Tahoma"/>
          <w:sz w:val="20"/>
        </w:rPr>
        <w:t xml:space="preserve">successfully automating the majority </w:t>
      </w:r>
      <w:r w:rsidR="0060601A" w:rsidRPr="009355AC">
        <w:rPr>
          <w:rFonts w:ascii="Tahoma" w:hAnsi="Tahoma" w:cs="Tahoma"/>
          <w:sz w:val="20"/>
        </w:rPr>
        <w:t>of the company</w:t>
      </w:r>
      <w:r>
        <w:rPr>
          <w:rFonts w:ascii="Tahoma" w:hAnsi="Tahoma" w:cs="Tahoma"/>
          <w:sz w:val="20"/>
        </w:rPr>
        <w:t>’s</w:t>
      </w:r>
      <w:r w:rsidR="0060601A" w:rsidRPr="009355AC">
        <w:rPr>
          <w:rFonts w:ascii="Tahoma" w:hAnsi="Tahoma" w:cs="Tahoma"/>
          <w:sz w:val="20"/>
        </w:rPr>
        <w:t xml:space="preserve"> manual work. </w:t>
      </w:r>
      <w:bookmarkEnd w:id="1"/>
    </w:p>
    <w:p w14:paraId="5EFBDBE7" w14:textId="77777777" w:rsidR="007E7653" w:rsidRDefault="007E7653" w:rsidP="007E7653">
      <w:pPr>
        <w:ind w:left="893"/>
        <w:rPr>
          <w:rFonts w:ascii="Tahoma" w:hAnsi="Tahoma" w:cs="Tahoma"/>
          <w:sz w:val="20"/>
        </w:rPr>
      </w:pPr>
    </w:p>
    <w:p w14:paraId="2889CEF1" w14:textId="77777777" w:rsidR="001F7178" w:rsidRPr="00F96797" w:rsidRDefault="001F7178" w:rsidP="007E7653">
      <w:pPr>
        <w:ind w:left="893"/>
        <w:rPr>
          <w:rFonts w:ascii="Tahoma" w:hAnsi="Tahoma" w:cs="Tahoma"/>
          <w:sz w:val="20"/>
        </w:rPr>
      </w:pPr>
    </w:p>
    <w:p w14:paraId="7F301E5B" w14:textId="77777777" w:rsidR="008E45E9" w:rsidRPr="005634C4" w:rsidRDefault="008E45E9" w:rsidP="000966F9">
      <w:pPr>
        <w:pBdr>
          <w:top w:val="single" w:sz="4" w:space="1" w:color="auto"/>
          <w:bottom w:val="single" w:sz="4" w:space="0" w:color="auto"/>
        </w:pBdr>
        <w:shd w:val="clear" w:color="auto" w:fill="F2F2F2"/>
        <w:outlineLvl w:val="0"/>
        <w:rPr>
          <w:rFonts w:ascii="Tahoma" w:hAnsi="Tahoma" w:cs="Tahoma"/>
          <w:b/>
          <w:smallCaps/>
          <w:sz w:val="30"/>
          <w:szCs w:val="24"/>
        </w:rPr>
      </w:pPr>
      <w:r w:rsidRPr="005634C4">
        <w:rPr>
          <w:rFonts w:ascii="Tahoma" w:hAnsi="Tahoma" w:cs="Tahoma"/>
          <w:b/>
          <w:smallCaps/>
          <w:sz w:val="30"/>
          <w:szCs w:val="24"/>
        </w:rPr>
        <w:t>Education</w:t>
      </w:r>
      <w:r w:rsidR="00251431" w:rsidRPr="005634C4">
        <w:rPr>
          <w:rFonts w:ascii="Tahoma" w:hAnsi="Tahoma" w:cs="Tahoma"/>
          <w:b/>
          <w:smallCaps/>
          <w:sz w:val="30"/>
          <w:szCs w:val="24"/>
        </w:rPr>
        <w:t xml:space="preserve"> </w:t>
      </w:r>
      <w:r w:rsidR="00DD0416">
        <w:rPr>
          <w:rFonts w:ascii="Tahoma" w:hAnsi="Tahoma" w:cs="Tahoma"/>
          <w:b/>
          <w:smallCaps/>
          <w:sz w:val="30"/>
          <w:szCs w:val="24"/>
        </w:rPr>
        <w:t>and Credentials</w:t>
      </w:r>
    </w:p>
    <w:p w14:paraId="74098968" w14:textId="77777777" w:rsidR="00672F4A" w:rsidRPr="00672F4A" w:rsidRDefault="00672F4A" w:rsidP="00672F4A">
      <w:pPr>
        <w:rPr>
          <w:rFonts w:ascii="Tahoma" w:hAnsi="Tahoma" w:cs="Tahoma"/>
          <w:sz w:val="20"/>
        </w:rPr>
      </w:pPr>
    </w:p>
    <w:p w14:paraId="2CE960D4" w14:textId="77777777" w:rsidR="00BD637A" w:rsidRPr="007D48E0" w:rsidRDefault="00BD637A" w:rsidP="00BD637A">
      <w:pPr>
        <w:rPr>
          <w:rFonts w:ascii="Tahoma" w:hAnsi="Tahoma" w:cs="Tahoma"/>
          <w:smallCaps/>
          <w:sz w:val="20"/>
          <w:u w:val="single"/>
        </w:rPr>
      </w:pPr>
      <w:r w:rsidRPr="007D48E0">
        <w:rPr>
          <w:rFonts w:ascii="Tahoma" w:hAnsi="Tahoma" w:cs="Tahoma"/>
          <w:smallCaps/>
          <w:sz w:val="20"/>
          <w:u w:val="single"/>
        </w:rPr>
        <w:t>Bachelor of English Literature</w:t>
      </w:r>
      <w:r w:rsidR="007D48E0" w:rsidRPr="007D48E0">
        <w:rPr>
          <w:rFonts w:ascii="Tahoma" w:hAnsi="Tahoma" w:cs="Tahoma"/>
          <w:smallCaps/>
          <w:sz w:val="20"/>
          <w:u w:val="single"/>
        </w:rPr>
        <w:t>, 1996</w:t>
      </w:r>
    </w:p>
    <w:p w14:paraId="10347D36" w14:textId="77777777" w:rsidR="00BD637A" w:rsidRPr="007D48E0" w:rsidRDefault="00BD637A" w:rsidP="007D48E0">
      <w:pPr>
        <w:ind w:firstLine="900"/>
        <w:rPr>
          <w:rFonts w:ascii="Tahoma" w:hAnsi="Tahoma" w:cs="Tahoma"/>
          <w:i/>
          <w:iCs/>
          <w:sz w:val="20"/>
        </w:rPr>
      </w:pPr>
      <w:r w:rsidRPr="007D48E0">
        <w:rPr>
          <w:rFonts w:ascii="Tahoma" w:hAnsi="Tahoma" w:cs="Tahoma"/>
          <w:i/>
          <w:iCs/>
          <w:sz w:val="20"/>
        </w:rPr>
        <w:t>King Abdulaziz University</w:t>
      </w:r>
      <w:r w:rsidR="007D48E0" w:rsidRPr="007D48E0">
        <w:rPr>
          <w:rFonts w:ascii="Tahoma" w:hAnsi="Tahoma" w:cs="Tahoma"/>
          <w:i/>
          <w:iCs/>
          <w:sz w:val="20"/>
        </w:rPr>
        <w:t>,</w:t>
      </w:r>
      <w:r w:rsidRPr="007D48E0">
        <w:rPr>
          <w:rFonts w:ascii="Tahoma" w:hAnsi="Tahoma" w:cs="Tahoma"/>
          <w:i/>
          <w:iCs/>
          <w:sz w:val="20"/>
        </w:rPr>
        <w:t xml:space="preserve"> KSA</w:t>
      </w:r>
    </w:p>
    <w:p w14:paraId="48B42C13" w14:textId="77777777" w:rsidR="00BD637A" w:rsidRPr="00BD637A" w:rsidRDefault="00BD637A" w:rsidP="00BD637A">
      <w:pPr>
        <w:rPr>
          <w:rFonts w:ascii="Tahoma" w:hAnsi="Tahoma" w:cs="Tahoma"/>
          <w:sz w:val="20"/>
        </w:rPr>
      </w:pPr>
    </w:p>
    <w:p w14:paraId="430BBC3B" w14:textId="77777777" w:rsidR="00BD637A" w:rsidRPr="005A03ED" w:rsidRDefault="00BD637A" w:rsidP="00BD637A">
      <w:pPr>
        <w:rPr>
          <w:rFonts w:ascii="Tahoma" w:hAnsi="Tahoma" w:cs="Tahoma"/>
          <w:smallCaps/>
          <w:sz w:val="20"/>
          <w:u w:val="single"/>
        </w:rPr>
      </w:pPr>
      <w:r w:rsidRPr="005A03ED">
        <w:rPr>
          <w:rFonts w:ascii="Tahoma" w:hAnsi="Tahoma" w:cs="Tahoma"/>
          <w:smallCaps/>
          <w:sz w:val="20"/>
          <w:u w:val="single"/>
        </w:rPr>
        <w:t>National Diploma in Computer Studies</w:t>
      </w:r>
      <w:r w:rsidR="007D48E0" w:rsidRPr="005A03ED">
        <w:rPr>
          <w:rFonts w:ascii="Tahoma" w:hAnsi="Tahoma" w:cs="Tahoma"/>
          <w:smallCaps/>
          <w:sz w:val="20"/>
          <w:u w:val="single"/>
        </w:rPr>
        <w:t>, 1987</w:t>
      </w:r>
    </w:p>
    <w:p w14:paraId="3440E96B" w14:textId="77777777" w:rsidR="00672F4A" w:rsidRPr="007D48E0" w:rsidRDefault="00BD637A" w:rsidP="007D48E0">
      <w:pPr>
        <w:ind w:firstLine="900"/>
        <w:rPr>
          <w:rFonts w:ascii="Tahoma" w:hAnsi="Tahoma" w:cs="Tahoma"/>
          <w:i/>
          <w:iCs/>
          <w:sz w:val="20"/>
        </w:rPr>
      </w:pPr>
      <w:r w:rsidRPr="007D48E0">
        <w:rPr>
          <w:rFonts w:ascii="Tahoma" w:hAnsi="Tahoma" w:cs="Tahoma"/>
          <w:i/>
          <w:iCs/>
          <w:sz w:val="20"/>
        </w:rPr>
        <w:t>Loughborough Technical College</w:t>
      </w:r>
      <w:r w:rsidR="007D48E0" w:rsidRPr="007D48E0">
        <w:rPr>
          <w:rFonts w:ascii="Tahoma" w:hAnsi="Tahoma" w:cs="Tahoma"/>
          <w:i/>
          <w:iCs/>
          <w:sz w:val="20"/>
        </w:rPr>
        <w:t>,</w:t>
      </w:r>
      <w:r w:rsidRPr="007D48E0">
        <w:rPr>
          <w:rFonts w:ascii="Tahoma" w:hAnsi="Tahoma" w:cs="Tahoma"/>
          <w:i/>
          <w:iCs/>
          <w:sz w:val="20"/>
        </w:rPr>
        <w:t xml:space="preserve"> UK</w:t>
      </w:r>
    </w:p>
    <w:p w14:paraId="39477A60" w14:textId="77777777" w:rsidR="00BD637A" w:rsidRDefault="00BD637A" w:rsidP="00BD637A">
      <w:pPr>
        <w:rPr>
          <w:rFonts w:ascii="Tahoma" w:hAnsi="Tahoma" w:cs="Tahoma"/>
          <w:sz w:val="20"/>
        </w:rPr>
      </w:pPr>
    </w:p>
    <w:p w14:paraId="062E79D0" w14:textId="77777777" w:rsidR="007D48E0" w:rsidRPr="007D48E0" w:rsidRDefault="007D48E0" w:rsidP="00BD637A">
      <w:pPr>
        <w:rPr>
          <w:rFonts w:ascii="Tahoma" w:hAnsi="Tahoma" w:cs="Tahoma"/>
          <w:smallCaps/>
          <w:sz w:val="20"/>
          <w:u w:val="single"/>
        </w:rPr>
      </w:pPr>
      <w:r w:rsidRPr="007D48E0">
        <w:rPr>
          <w:rFonts w:ascii="Tahoma" w:hAnsi="Tahoma" w:cs="Tahoma"/>
          <w:smallCaps/>
          <w:sz w:val="20"/>
          <w:u w:val="single"/>
        </w:rPr>
        <w:t>Trainings and Certifications:</w:t>
      </w:r>
    </w:p>
    <w:p w14:paraId="4003D83C" w14:textId="606652FA" w:rsidR="00BD637A" w:rsidRPr="00BD637A" w:rsidRDefault="00BD637A" w:rsidP="007D48E0">
      <w:pPr>
        <w:numPr>
          <w:ilvl w:val="0"/>
          <w:numId w:val="19"/>
        </w:numPr>
        <w:rPr>
          <w:rFonts w:ascii="Tahoma" w:hAnsi="Tahoma" w:cs="Tahoma"/>
          <w:sz w:val="20"/>
        </w:rPr>
      </w:pPr>
      <w:r w:rsidRPr="00BD637A">
        <w:rPr>
          <w:rFonts w:ascii="Tahoma" w:hAnsi="Tahoma" w:cs="Tahoma"/>
          <w:sz w:val="20"/>
        </w:rPr>
        <w:t>Executive Certificate in Festival and Event Management</w:t>
      </w:r>
      <w:r w:rsidR="007D48E0">
        <w:rPr>
          <w:rFonts w:ascii="Tahoma" w:hAnsi="Tahoma" w:cs="Tahoma"/>
          <w:sz w:val="20"/>
        </w:rPr>
        <w:t xml:space="preserve">, </w:t>
      </w:r>
    </w:p>
    <w:p w14:paraId="6E8B4E0F" w14:textId="508A1C16" w:rsidR="00BD637A" w:rsidRPr="00BD637A" w:rsidRDefault="00BD637A" w:rsidP="007D48E0">
      <w:pPr>
        <w:numPr>
          <w:ilvl w:val="0"/>
          <w:numId w:val="19"/>
        </w:numPr>
        <w:rPr>
          <w:rFonts w:ascii="Tahoma" w:hAnsi="Tahoma" w:cs="Tahoma"/>
          <w:sz w:val="20"/>
        </w:rPr>
      </w:pPr>
      <w:r w:rsidRPr="00BD637A">
        <w:rPr>
          <w:rFonts w:ascii="Tahoma" w:hAnsi="Tahoma" w:cs="Tahoma"/>
          <w:sz w:val="20"/>
        </w:rPr>
        <w:t>Certified Public Relations Officer</w:t>
      </w:r>
      <w:r w:rsidR="007D48E0">
        <w:rPr>
          <w:rFonts w:ascii="Tahoma" w:hAnsi="Tahoma" w:cs="Tahoma"/>
          <w:sz w:val="20"/>
        </w:rPr>
        <w:t xml:space="preserve">, </w:t>
      </w:r>
    </w:p>
    <w:p w14:paraId="713E949A" w14:textId="7F7DF687" w:rsidR="00BD637A" w:rsidRPr="00BD637A" w:rsidRDefault="00BD637A" w:rsidP="007D48E0">
      <w:pPr>
        <w:numPr>
          <w:ilvl w:val="0"/>
          <w:numId w:val="19"/>
        </w:numPr>
        <w:rPr>
          <w:rFonts w:ascii="Tahoma" w:hAnsi="Tahoma" w:cs="Tahoma"/>
          <w:sz w:val="20"/>
        </w:rPr>
      </w:pPr>
      <w:r w:rsidRPr="00BD637A">
        <w:rPr>
          <w:rFonts w:ascii="Tahoma" w:hAnsi="Tahoma" w:cs="Tahoma"/>
          <w:sz w:val="20"/>
        </w:rPr>
        <w:t>Preparing PR Expert</w:t>
      </w:r>
      <w:r w:rsidRPr="00BD637A">
        <w:rPr>
          <w:rFonts w:ascii="Tahoma" w:hAnsi="Tahoma" w:cs="Tahoma"/>
          <w:sz w:val="20"/>
        </w:rPr>
        <w:tab/>
        <w:t>Gulf Innovation</w:t>
      </w:r>
      <w:r w:rsidR="007D48E0">
        <w:rPr>
          <w:rFonts w:ascii="Tahoma" w:hAnsi="Tahoma" w:cs="Tahoma"/>
          <w:sz w:val="20"/>
        </w:rPr>
        <w:t>,</w:t>
      </w:r>
      <w:r w:rsidRPr="00BD637A">
        <w:rPr>
          <w:rFonts w:ascii="Tahoma" w:hAnsi="Tahoma" w:cs="Tahoma"/>
          <w:sz w:val="20"/>
        </w:rPr>
        <w:t xml:space="preserve"> </w:t>
      </w:r>
    </w:p>
    <w:p w14:paraId="08D7BB3B" w14:textId="1E67888A" w:rsidR="00BD637A" w:rsidRPr="00BD637A" w:rsidRDefault="00BD637A" w:rsidP="007D48E0">
      <w:pPr>
        <w:numPr>
          <w:ilvl w:val="0"/>
          <w:numId w:val="19"/>
        </w:numPr>
        <w:rPr>
          <w:rFonts w:ascii="Tahoma" w:hAnsi="Tahoma" w:cs="Tahoma"/>
          <w:sz w:val="20"/>
        </w:rPr>
      </w:pPr>
      <w:r w:rsidRPr="00BD637A">
        <w:rPr>
          <w:rFonts w:ascii="Tahoma" w:hAnsi="Tahoma" w:cs="Tahoma"/>
          <w:sz w:val="20"/>
        </w:rPr>
        <w:t>The Art Of Protocol</w:t>
      </w:r>
      <w:r w:rsidRPr="00BD637A">
        <w:rPr>
          <w:rFonts w:ascii="Tahoma" w:hAnsi="Tahoma" w:cs="Tahoma"/>
          <w:sz w:val="20"/>
        </w:rPr>
        <w:tab/>
      </w:r>
    </w:p>
    <w:p w14:paraId="57366D78" w14:textId="04EDD467" w:rsidR="00BD637A" w:rsidRPr="00BD637A" w:rsidRDefault="00BD637A" w:rsidP="007D48E0">
      <w:pPr>
        <w:numPr>
          <w:ilvl w:val="0"/>
          <w:numId w:val="19"/>
        </w:numPr>
        <w:rPr>
          <w:rFonts w:ascii="Tahoma" w:hAnsi="Tahoma" w:cs="Tahoma"/>
          <w:sz w:val="20"/>
        </w:rPr>
      </w:pPr>
      <w:r w:rsidRPr="00BD637A">
        <w:rPr>
          <w:rFonts w:ascii="Tahoma" w:hAnsi="Tahoma" w:cs="Tahoma"/>
          <w:sz w:val="20"/>
        </w:rPr>
        <w:t>Effective Management Communication</w:t>
      </w:r>
      <w:r w:rsidR="007D48E0">
        <w:rPr>
          <w:rFonts w:ascii="Tahoma" w:hAnsi="Tahoma" w:cs="Tahoma"/>
          <w:sz w:val="20"/>
        </w:rPr>
        <w:t xml:space="preserve">, </w:t>
      </w:r>
    </w:p>
    <w:p w14:paraId="5E1286C8" w14:textId="5932524A" w:rsidR="00BD637A" w:rsidRPr="00BD637A" w:rsidRDefault="00BD637A" w:rsidP="007D48E0">
      <w:pPr>
        <w:numPr>
          <w:ilvl w:val="0"/>
          <w:numId w:val="19"/>
        </w:numPr>
        <w:rPr>
          <w:rFonts w:ascii="Tahoma" w:hAnsi="Tahoma" w:cs="Tahoma"/>
          <w:sz w:val="20"/>
        </w:rPr>
      </w:pPr>
      <w:r w:rsidRPr="00BD637A">
        <w:rPr>
          <w:rFonts w:ascii="Tahoma" w:hAnsi="Tahoma" w:cs="Tahoma"/>
          <w:sz w:val="20"/>
        </w:rPr>
        <w:t>Methods of Preparing Operational Budget</w:t>
      </w:r>
      <w:r w:rsidR="007D48E0">
        <w:rPr>
          <w:rFonts w:ascii="Tahoma" w:hAnsi="Tahoma" w:cs="Tahoma"/>
          <w:sz w:val="20"/>
        </w:rPr>
        <w:t xml:space="preserve">, </w:t>
      </w:r>
    </w:p>
    <w:p w14:paraId="07C99FF8" w14:textId="7A8BD432" w:rsidR="00BD637A" w:rsidRPr="00BD637A" w:rsidRDefault="00BD637A" w:rsidP="007D48E0">
      <w:pPr>
        <w:numPr>
          <w:ilvl w:val="0"/>
          <w:numId w:val="19"/>
        </w:numPr>
        <w:rPr>
          <w:rFonts w:ascii="Tahoma" w:hAnsi="Tahoma" w:cs="Tahoma"/>
          <w:sz w:val="20"/>
        </w:rPr>
      </w:pPr>
      <w:r w:rsidRPr="00BD637A">
        <w:rPr>
          <w:rFonts w:ascii="Tahoma" w:hAnsi="Tahoma" w:cs="Tahoma"/>
          <w:sz w:val="20"/>
        </w:rPr>
        <w:t>Administration &amp; Behavior Skills for Office Manager</w:t>
      </w:r>
      <w:r w:rsidR="007D48E0">
        <w:rPr>
          <w:rFonts w:ascii="Tahoma" w:hAnsi="Tahoma" w:cs="Tahoma"/>
          <w:sz w:val="20"/>
        </w:rPr>
        <w:t xml:space="preserve">, </w:t>
      </w:r>
    </w:p>
    <w:p w14:paraId="5D0AA37E" w14:textId="615870E8" w:rsidR="00BD637A" w:rsidRPr="00BD637A" w:rsidRDefault="00BD637A" w:rsidP="007D48E0">
      <w:pPr>
        <w:numPr>
          <w:ilvl w:val="0"/>
          <w:numId w:val="19"/>
        </w:numPr>
        <w:rPr>
          <w:rFonts w:ascii="Tahoma" w:hAnsi="Tahoma" w:cs="Tahoma"/>
          <w:sz w:val="20"/>
        </w:rPr>
      </w:pPr>
      <w:r w:rsidRPr="00BD637A">
        <w:rPr>
          <w:rFonts w:ascii="Tahoma" w:hAnsi="Tahoma" w:cs="Tahoma"/>
          <w:sz w:val="20"/>
        </w:rPr>
        <w:t>Information System &amp; Computer Applications for Material Management</w:t>
      </w:r>
      <w:r w:rsidR="007D48E0">
        <w:rPr>
          <w:rFonts w:ascii="Tahoma" w:hAnsi="Tahoma" w:cs="Tahoma"/>
          <w:sz w:val="20"/>
        </w:rPr>
        <w:t xml:space="preserve">, </w:t>
      </w:r>
    </w:p>
    <w:p w14:paraId="7C2EEDAA" w14:textId="18F0601B" w:rsidR="00BD637A" w:rsidRPr="00BD637A" w:rsidRDefault="00BD637A" w:rsidP="007D48E0">
      <w:pPr>
        <w:numPr>
          <w:ilvl w:val="0"/>
          <w:numId w:val="19"/>
        </w:numPr>
        <w:rPr>
          <w:rFonts w:ascii="Tahoma" w:hAnsi="Tahoma" w:cs="Tahoma"/>
          <w:sz w:val="20"/>
        </w:rPr>
      </w:pPr>
      <w:r w:rsidRPr="00BD637A">
        <w:rPr>
          <w:rFonts w:ascii="Tahoma" w:hAnsi="Tahoma" w:cs="Tahoma"/>
          <w:sz w:val="20"/>
        </w:rPr>
        <w:t>Material Handling &amp; Storage</w:t>
      </w:r>
      <w:r w:rsidR="007D48E0">
        <w:rPr>
          <w:rFonts w:ascii="Tahoma" w:hAnsi="Tahoma" w:cs="Tahoma"/>
          <w:sz w:val="20"/>
        </w:rPr>
        <w:t xml:space="preserve">, </w:t>
      </w:r>
    </w:p>
    <w:p w14:paraId="2F608B3E" w14:textId="2340CD9B" w:rsidR="00BD637A" w:rsidRPr="00BD637A" w:rsidRDefault="00BD637A" w:rsidP="007D48E0">
      <w:pPr>
        <w:numPr>
          <w:ilvl w:val="0"/>
          <w:numId w:val="19"/>
        </w:numPr>
        <w:rPr>
          <w:rFonts w:ascii="Tahoma" w:hAnsi="Tahoma" w:cs="Tahoma"/>
          <w:sz w:val="20"/>
        </w:rPr>
      </w:pPr>
      <w:r w:rsidRPr="00BD637A">
        <w:rPr>
          <w:rFonts w:ascii="Tahoma" w:hAnsi="Tahoma" w:cs="Tahoma"/>
          <w:sz w:val="20"/>
        </w:rPr>
        <w:t>Customers Services Improvement</w:t>
      </w:r>
      <w:r w:rsidR="007D48E0">
        <w:rPr>
          <w:rFonts w:ascii="Tahoma" w:hAnsi="Tahoma" w:cs="Tahoma"/>
          <w:sz w:val="20"/>
        </w:rPr>
        <w:t xml:space="preserve">, </w:t>
      </w:r>
    </w:p>
    <w:p w14:paraId="25CAA65D" w14:textId="75292A47" w:rsidR="00BD637A" w:rsidRPr="00BD637A" w:rsidRDefault="00BD637A" w:rsidP="007D48E0">
      <w:pPr>
        <w:numPr>
          <w:ilvl w:val="0"/>
          <w:numId w:val="19"/>
        </w:numPr>
        <w:rPr>
          <w:rFonts w:ascii="Tahoma" w:hAnsi="Tahoma" w:cs="Tahoma"/>
          <w:sz w:val="20"/>
        </w:rPr>
      </w:pPr>
      <w:r w:rsidRPr="00BD637A">
        <w:rPr>
          <w:rFonts w:ascii="Tahoma" w:hAnsi="Tahoma" w:cs="Tahoma"/>
          <w:sz w:val="20"/>
        </w:rPr>
        <w:t>Time Management</w:t>
      </w:r>
      <w:r w:rsidR="007D48E0">
        <w:rPr>
          <w:rFonts w:ascii="Tahoma" w:hAnsi="Tahoma" w:cs="Tahoma"/>
          <w:sz w:val="20"/>
        </w:rPr>
        <w:t xml:space="preserve">, </w:t>
      </w:r>
      <w:r w:rsidRPr="00BD637A">
        <w:rPr>
          <w:rFonts w:ascii="Tahoma" w:hAnsi="Tahoma" w:cs="Tahoma"/>
          <w:sz w:val="20"/>
        </w:rPr>
        <w:t>Arabian Oil Co.</w:t>
      </w:r>
      <w:r w:rsidR="007D48E0">
        <w:rPr>
          <w:rFonts w:ascii="Tahoma" w:hAnsi="Tahoma" w:cs="Tahoma"/>
          <w:sz w:val="20"/>
        </w:rPr>
        <w:t xml:space="preserve">, </w:t>
      </w:r>
    </w:p>
    <w:p w14:paraId="0AEE0586" w14:textId="58CCBA03" w:rsidR="00672F4A" w:rsidRPr="001F7178" w:rsidRDefault="00BD637A" w:rsidP="003D40C0">
      <w:pPr>
        <w:numPr>
          <w:ilvl w:val="0"/>
          <w:numId w:val="19"/>
        </w:numPr>
        <w:rPr>
          <w:rFonts w:ascii="Tahoma" w:hAnsi="Tahoma" w:cs="Tahoma"/>
          <w:i/>
          <w:sz w:val="20"/>
        </w:rPr>
      </w:pPr>
      <w:r w:rsidRPr="001F7178">
        <w:rPr>
          <w:rFonts w:ascii="Tahoma" w:hAnsi="Tahoma" w:cs="Tahoma"/>
          <w:sz w:val="20"/>
        </w:rPr>
        <w:t>Analytical &amp; Design Techniques</w:t>
      </w:r>
      <w:r w:rsidR="007D48E0" w:rsidRPr="001F7178">
        <w:rPr>
          <w:rFonts w:ascii="Tahoma" w:hAnsi="Tahoma" w:cs="Tahoma"/>
          <w:sz w:val="20"/>
        </w:rPr>
        <w:t xml:space="preserve">, </w:t>
      </w:r>
    </w:p>
    <w:p w14:paraId="4108EFCA" w14:textId="77777777" w:rsidR="001F7178" w:rsidRPr="001F7178" w:rsidRDefault="001F7178" w:rsidP="001F7178">
      <w:pPr>
        <w:rPr>
          <w:rFonts w:ascii="Tahoma" w:hAnsi="Tahoma" w:cs="Tahoma"/>
          <w:i/>
          <w:sz w:val="20"/>
        </w:rPr>
      </w:pPr>
    </w:p>
    <w:p w14:paraId="68569C86" w14:textId="77777777" w:rsidR="00971F01" w:rsidRPr="005634C4" w:rsidRDefault="00971F01" w:rsidP="000966F9">
      <w:pPr>
        <w:pBdr>
          <w:top w:val="single" w:sz="4" w:space="1" w:color="auto"/>
          <w:bottom w:val="single" w:sz="4" w:space="0" w:color="auto"/>
        </w:pBdr>
        <w:shd w:val="clear" w:color="auto" w:fill="F2F2F2"/>
        <w:outlineLvl w:val="0"/>
        <w:rPr>
          <w:rFonts w:ascii="Tahoma" w:hAnsi="Tahoma" w:cs="Tahoma"/>
          <w:b/>
          <w:smallCaps/>
          <w:sz w:val="30"/>
          <w:szCs w:val="24"/>
        </w:rPr>
      </w:pPr>
      <w:r>
        <w:rPr>
          <w:rFonts w:ascii="Tahoma" w:hAnsi="Tahoma" w:cs="Tahoma"/>
          <w:b/>
          <w:smallCaps/>
          <w:sz w:val="30"/>
          <w:szCs w:val="24"/>
        </w:rPr>
        <w:t>Professional Affiliations</w:t>
      </w:r>
    </w:p>
    <w:p w14:paraId="5DBFBF62" w14:textId="77777777" w:rsidR="000966F9" w:rsidRDefault="000966F9" w:rsidP="000966F9">
      <w:pPr>
        <w:tabs>
          <w:tab w:val="right" w:pos="9648"/>
        </w:tabs>
        <w:ind w:left="360" w:hanging="360"/>
        <w:jc w:val="both"/>
        <w:rPr>
          <w:rFonts w:ascii="Tahoma" w:hAnsi="Tahoma" w:cs="Tahoma"/>
          <w:i/>
          <w:iCs/>
          <w:color w:val="FF0000"/>
          <w:sz w:val="20"/>
        </w:rPr>
      </w:pPr>
    </w:p>
    <w:p w14:paraId="201DF25D" w14:textId="77777777" w:rsidR="00971F01" w:rsidRPr="007E7653" w:rsidRDefault="00CE1700" w:rsidP="007E7653">
      <w:pPr>
        <w:numPr>
          <w:ilvl w:val="0"/>
          <w:numId w:val="23"/>
        </w:numPr>
        <w:tabs>
          <w:tab w:val="left" w:pos="900"/>
          <w:tab w:val="right" w:pos="9648"/>
        </w:tabs>
        <w:jc w:val="both"/>
        <w:rPr>
          <w:rFonts w:ascii="Tahoma" w:hAnsi="Tahoma" w:cs="Tahoma"/>
          <w:sz w:val="20"/>
        </w:rPr>
      </w:pPr>
      <w:r w:rsidRPr="007E7653">
        <w:rPr>
          <w:rFonts w:ascii="Tahoma" w:hAnsi="Tahoma" w:cs="Tahoma"/>
          <w:sz w:val="20"/>
        </w:rPr>
        <w:t>Saudi Association for Public Relations &amp; Advertisement</w:t>
      </w:r>
    </w:p>
    <w:p w14:paraId="37E79282" w14:textId="77777777" w:rsidR="007E6D4A" w:rsidRDefault="007E6D4A" w:rsidP="000966F9">
      <w:pPr>
        <w:tabs>
          <w:tab w:val="right" w:pos="9648"/>
        </w:tabs>
        <w:ind w:left="360" w:hanging="360"/>
        <w:jc w:val="both"/>
        <w:rPr>
          <w:rFonts w:ascii="Tahoma" w:hAnsi="Tahoma" w:cs="Tahoma"/>
          <w:i/>
          <w:iCs/>
          <w:sz w:val="20"/>
        </w:rPr>
      </w:pPr>
    </w:p>
    <w:p w14:paraId="49EC4BF5" w14:textId="77777777" w:rsidR="00971F01" w:rsidRPr="00971F01" w:rsidRDefault="00971F01" w:rsidP="000966F9">
      <w:pPr>
        <w:pBdr>
          <w:top w:val="single" w:sz="4" w:space="1" w:color="auto"/>
          <w:bottom w:val="single" w:sz="4" w:space="0" w:color="auto"/>
        </w:pBdr>
        <w:shd w:val="clear" w:color="auto" w:fill="F2F2F2"/>
        <w:outlineLvl w:val="0"/>
        <w:rPr>
          <w:rFonts w:ascii="Tahoma" w:hAnsi="Tahoma" w:cs="Tahoma"/>
          <w:b/>
          <w:smallCaps/>
          <w:sz w:val="30"/>
          <w:szCs w:val="24"/>
        </w:rPr>
      </w:pPr>
      <w:r>
        <w:rPr>
          <w:rFonts w:ascii="Tahoma" w:hAnsi="Tahoma" w:cs="Tahoma"/>
          <w:b/>
          <w:smallCaps/>
          <w:sz w:val="30"/>
          <w:szCs w:val="24"/>
        </w:rPr>
        <w:t>Volunteerism</w:t>
      </w:r>
    </w:p>
    <w:p w14:paraId="092AE1D4" w14:textId="77777777" w:rsidR="000966F9" w:rsidRDefault="000966F9" w:rsidP="000966F9">
      <w:pPr>
        <w:tabs>
          <w:tab w:val="right" w:pos="9648"/>
        </w:tabs>
        <w:rPr>
          <w:rFonts w:ascii="Tahoma" w:hAnsi="Tahoma" w:cs="Tahoma"/>
          <w:i/>
          <w:iCs/>
          <w:color w:val="FF0000"/>
          <w:sz w:val="20"/>
        </w:rPr>
      </w:pPr>
    </w:p>
    <w:p w14:paraId="4D26441A" w14:textId="77777777" w:rsidR="00971F01" w:rsidRPr="007E7653" w:rsidRDefault="00CE1700" w:rsidP="007E7653">
      <w:pPr>
        <w:numPr>
          <w:ilvl w:val="0"/>
          <w:numId w:val="23"/>
        </w:numPr>
        <w:tabs>
          <w:tab w:val="left" w:pos="900"/>
          <w:tab w:val="right" w:pos="9648"/>
        </w:tabs>
        <w:rPr>
          <w:rFonts w:ascii="Tahoma" w:hAnsi="Tahoma" w:cs="Tahoma"/>
          <w:sz w:val="20"/>
        </w:rPr>
      </w:pPr>
      <w:r w:rsidRPr="007E7653">
        <w:rPr>
          <w:rFonts w:ascii="Tahoma" w:hAnsi="Tahoma" w:cs="Tahoma"/>
          <w:sz w:val="20"/>
        </w:rPr>
        <w:t>Eastern Provence Voluntary Team</w:t>
      </w:r>
      <w:r w:rsidR="00516FCD">
        <w:rPr>
          <w:rFonts w:ascii="Tahoma" w:hAnsi="Tahoma" w:cs="Tahoma"/>
          <w:sz w:val="20"/>
        </w:rPr>
        <w:t>,</w:t>
      </w:r>
      <w:r w:rsidR="0089704C" w:rsidRPr="007E7653">
        <w:rPr>
          <w:rFonts w:ascii="Tahoma" w:hAnsi="Tahoma" w:cs="Tahoma"/>
          <w:sz w:val="20"/>
        </w:rPr>
        <w:t>KSA</w:t>
      </w:r>
      <w:r w:rsidR="00016D08" w:rsidRPr="007E7653">
        <w:rPr>
          <w:rFonts w:ascii="Tahoma" w:hAnsi="Tahoma" w:cs="Tahoma"/>
          <w:sz w:val="20"/>
        </w:rPr>
        <w:t xml:space="preserve"> ( Public activities )</w:t>
      </w:r>
    </w:p>
    <w:p w14:paraId="500F7B3A" w14:textId="77777777" w:rsidR="00CE1700" w:rsidRPr="007E7653" w:rsidRDefault="00CE1700" w:rsidP="007E7653">
      <w:pPr>
        <w:numPr>
          <w:ilvl w:val="0"/>
          <w:numId w:val="23"/>
        </w:numPr>
        <w:tabs>
          <w:tab w:val="left" w:pos="900"/>
          <w:tab w:val="right" w:pos="9648"/>
        </w:tabs>
        <w:rPr>
          <w:rFonts w:ascii="Tahoma" w:hAnsi="Tahoma" w:cs="Tahoma"/>
          <w:sz w:val="20"/>
        </w:rPr>
      </w:pPr>
      <w:r w:rsidRPr="007E7653">
        <w:rPr>
          <w:rFonts w:ascii="Tahoma" w:hAnsi="Tahoma" w:cs="Tahoma"/>
          <w:sz w:val="20"/>
        </w:rPr>
        <w:t>KSA Road Help Team</w:t>
      </w:r>
    </w:p>
    <w:p w14:paraId="7CF73B7B" w14:textId="77777777" w:rsidR="00CE1700" w:rsidRPr="007E7653" w:rsidRDefault="00016D08" w:rsidP="007E7653">
      <w:pPr>
        <w:numPr>
          <w:ilvl w:val="0"/>
          <w:numId w:val="23"/>
        </w:numPr>
        <w:tabs>
          <w:tab w:val="left" w:pos="900"/>
          <w:tab w:val="right" w:pos="9648"/>
        </w:tabs>
        <w:rPr>
          <w:rFonts w:ascii="Tahoma" w:hAnsi="Tahoma" w:cs="Tahoma"/>
          <w:sz w:val="20"/>
        </w:rPr>
      </w:pPr>
      <w:r w:rsidRPr="007E7653">
        <w:rPr>
          <w:rFonts w:ascii="Tahoma" w:hAnsi="Tahoma" w:cs="Tahoma"/>
          <w:sz w:val="20"/>
        </w:rPr>
        <w:t xml:space="preserve">KSA </w:t>
      </w:r>
      <w:r w:rsidR="00CE1700" w:rsidRPr="007E7653">
        <w:rPr>
          <w:rFonts w:ascii="Tahoma" w:hAnsi="Tahoma" w:cs="Tahoma"/>
          <w:sz w:val="20"/>
        </w:rPr>
        <w:t>Leave No Trace Team (environment)</w:t>
      </w:r>
      <w:r w:rsidRPr="007E7653">
        <w:rPr>
          <w:rFonts w:ascii="Tahoma" w:hAnsi="Tahoma" w:cs="Tahoma"/>
          <w:sz w:val="20"/>
        </w:rPr>
        <w:t xml:space="preserve"> </w:t>
      </w:r>
    </w:p>
    <w:p w14:paraId="33B1CE9A" w14:textId="77777777" w:rsidR="000966F9" w:rsidRPr="007E7653" w:rsidRDefault="000966F9" w:rsidP="007E7653">
      <w:pPr>
        <w:tabs>
          <w:tab w:val="right" w:pos="9648"/>
        </w:tabs>
        <w:rPr>
          <w:rFonts w:ascii="Tahoma" w:hAnsi="Tahoma" w:cs="Tahoma"/>
          <w:sz w:val="20"/>
        </w:rPr>
      </w:pPr>
    </w:p>
    <w:p w14:paraId="474FB998" w14:textId="77777777" w:rsidR="000966F9" w:rsidRPr="007E6D4A" w:rsidRDefault="000966F9" w:rsidP="000966F9">
      <w:pPr>
        <w:tabs>
          <w:tab w:val="right" w:pos="9648"/>
        </w:tabs>
        <w:rPr>
          <w:rFonts w:ascii="Tahoma" w:hAnsi="Tahoma" w:cs="Tahoma"/>
          <w:i/>
          <w:iCs/>
          <w:color w:val="FF0000"/>
          <w:sz w:val="20"/>
        </w:rPr>
        <w:sectPr w:rsidR="000966F9" w:rsidRPr="007E6D4A" w:rsidSect="00270B4C">
          <w:headerReference w:type="even" r:id="rId9"/>
          <w:headerReference w:type="default" r:id="rId10"/>
          <w:type w:val="continuous"/>
          <w:pgSz w:w="12240" w:h="15840" w:code="1"/>
          <w:pgMar w:top="378" w:right="1008" w:bottom="1008" w:left="1008" w:header="576" w:footer="576" w:gutter="0"/>
          <w:cols w:space="720"/>
          <w:titlePg/>
          <w:docGrid w:linePitch="360"/>
        </w:sectPr>
      </w:pPr>
    </w:p>
    <w:p w14:paraId="588FD947" w14:textId="77777777" w:rsidR="004D16FC" w:rsidRPr="000966F9" w:rsidRDefault="004D16FC" w:rsidP="000966F9">
      <w:pPr>
        <w:pBdr>
          <w:top w:val="single" w:sz="4" w:space="1" w:color="auto"/>
          <w:bottom w:val="single" w:sz="4" w:space="1" w:color="auto"/>
        </w:pBdr>
        <w:shd w:val="clear" w:color="auto" w:fill="F2F2F2"/>
        <w:outlineLvl w:val="0"/>
        <w:rPr>
          <w:rFonts w:ascii="Tahoma" w:hAnsi="Tahoma" w:cs="Tahoma"/>
          <w:b/>
          <w:smallCaps/>
          <w:sz w:val="30"/>
          <w:szCs w:val="24"/>
        </w:rPr>
      </w:pPr>
      <w:r w:rsidRPr="005634C4">
        <w:rPr>
          <w:rFonts w:ascii="Tahoma" w:hAnsi="Tahoma" w:cs="Tahoma"/>
          <w:b/>
          <w:smallCaps/>
          <w:sz w:val="30"/>
          <w:szCs w:val="24"/>
        </w:rPr>
        <w:lastRenderedPageBreak/>
        <w:t>Additional Information</w:t>
      </w:r>
    </w:p>
    <w:p w14:paraId="218F6990" w14:textId="77777777" w:rsidR="000966F9" w:rsidRDefault="000966F9" w:rsidP="000966F9">
      <w:pPr>
        <w:rPr>
          <w:rFonts w:ascii="Tahoma" w:hAnsi="Tahoma" w:cs="Tahoma"/>
          <w:b/>
          <w:sz w:val="20"/>
        </w:rPr>
      </w:pPr>
    </w:p>
    <w:p w14:paraId="15D17AF4" w14:textId="49D4C0A7" w:rsidR="00A03245" w:rsidRDefault="004D16FC" w:rsidP="000966F9">
      <w:pPr>
        <w:rPr>
          <w:rFonts w:ascii="Tahoma" w:hAnsi="Tahoma" w:cs="Tahoma"/>
          <w:color w:val="FF0000"/>
          <w:sz w:val="20"/>
        </w:rPr>
      </w:pPr>
      <w:r w:rsidRPr="005634C4">
        <w:rPr>
          <w:rFonts w:ascii="Tahoma" w:hAnsi="Tahoma" w:cs="Tahoma"/>
          <w:b/>
          <w:sz w:val="20"/>
        </w:rPr>
        <w:t>Languages:</w:t>
      </w:r>
      <w:r w:rsidRPr="005634C4">
        <w:rPr>
          <w:rFonts w:ascii="Tahoma" w:hAnsi="Tahoma" w:cs="Tahoma"/>
          <w:sz w:val="20"/>
        </w:rPr>
        <w:t xml:space="preserve"> </w:t>
      </w:r>
      <w:r w:rsidR="001F7178">
        <w:rPr>
          <w:rFonts w:ascii="Tahoma" w:hAnsi="Tahoma" w:cs="Tahoma"/>
          <w:sz w:val="20"/>
        </w:rPr>
        <w:tab/>
      </w:r>
      <w:r w:rsidR="001F7178">
        <w:rPr>
          <w:rFonts w:ascii="Tahoma" w:hAnsi="Tahoma" w:cs="Tahoma"/>
          <w:sz w:val="20"/>
        </w:rPr>
        <w:tab/>
      </w:r>
      <w:r w:rsidRPr="005634C4">
        <w:rPr>
          <w:rFonts w:ascii="Tahoma" w:hAnsi="Tahoma" w:cs="Tahoma"/>
          <w:sz w:val="20"/>
        </w:rPr>
        <w:t xml:space="preserve"> </w:t>
      </w:r>
      <w:r w:rsidR="00DD0416">
        <w:rPr>
          <w:rFonts w:ascii="Tahoma" w:hAnsi="Tahoma" w:cs="Tahoma"/>
          <w:sz w:val="20"/>
        </w:rPr>
        <w:t>English,</w:t>
      </w:r>
      <w:r w:rsidR="00742819">
        <w:rPr>
          <w:rFonts w:ascii="Tahoma" w:hAnsi="Tahoma" w:cs="Tahoma"/>
          <w:sz w:val="20"/>
        </w:rPr>
        <w:t xml:space="preserve"> Arabic</w:t>
      </w:r>
      <w:r w:rsidR="00DD0416">
        <w:rPr>
          <w:rFonts w:ascii="Tahoma" w:hAnsi="Tahoma" w:cs="Tahoma"/>
          <w:sz w:val="20"/>
        </w:rPr>
        <w:t xml:space="preserve"> </w:t>
      </w:r>
      <w:r w:rsidR="00F23C67">
        <w:rPr>
          <w:rFonts w:ascii="Tahoma" w:hAnsi="Tahoma" w:cs="Tahoma"/>
          <w:sz w:val="20"/>
        </w:rPr>
        <w:t>(bilingual)</w:t>
      </w:r>
    </w:p>
    <w:p w14:paraId="20669A9D" w14:textId="77777777" w:rsidR="009102AF" w:rsidRDefault="009102AF" w:rsidP="000966F9">
      <w:pPr>
        <w:rPr>
          <w:rFonts w:ascii="Tahoma" w:hAnsi="Tahoma" w:cs="Tahoma"/>
          <w:sz w:val="20"/>
        </w:rPr>
      </w:pPr>
    </w:p>
    <w:p w14:paraId="1B4646D0" w14:textId="01EF9CFD" w:rsidR="00A03245" w:rsidRPr="007E7653" w:rsidRDefault="00A03245" w:rsidP="000966F9">
      <w:pPr>
        <w:rPr>
          <w:rFonts w:ascii="Tahoma" w:hAnsi="Tahoma" w:cs="Tahoma"/>
          <w:sz w:val="20"/>
        </w:rPr>
      </w:pPr>
      <w:r w:rsidRPr="00A03245">
        <w:rPr>
          <w:rFonts w:ascii="Tahoma" w:hAnsi="Tahoma" w:cs="Tahoma"/>
          <w:b/>
          <w:iCs/>
          <w:sz w:val="20"/>
        </w:rPr>
        <w:t>Technical Proficiencies</w:t>
      </w:r>
      <w:r w:rsidRPr="007E7653">
        <w:rPr>
          <w:rFonts w:ascii="Tahoma" w:hAnsi="Tahoma" w:cs="Tahoma"/>
          <w:b/>
          <w:iCs/>
          <w:sz w:val="20"/>
        </w:rPr>
        <w:t>:</w:t>
      </w:r>
      <w:r w:rsidRPr="007E7653">
        <w:rPr>
          <w:rFonts w:ascii="Tahoma" w:hAnsi="Tahoma" w:cs="Tahoma"/>
          <w:sz w:val="20"/>
        </w:rPr>
        <w:t xml:space="preserve"> </w:t>
      </w:r>
      <w:r w:rsidR="001F7178">
        <w:rPr>
          <w:rFonts w:ascii="Tahoma" w:hAnsi="Tahoma" w:cs="Tahoma"/>
          <w:sz w:val="20"/>
        </w:rPr>
        <w:tab/>
      </w:r>
      <w:r w:rsidRPr="007E7653">
        <w:rPr>
          <w:rFonts w:ascii="Tahoma" w:hAnsi="Tahoma" w:cs="Tahoma"/>
          <w:sz w:val="20"/>
        </w:rPr>
        <w:t>Windows, Mac OS, Microsoft Office Suite</w:t>
      </w:r>
    </w:p>
    <w:p w14:paraId="721761DE" w14:textId="77777777" w:rsidR="009102AF" w:rsidRPr="00A03245" w:rsidRDefault="009102AF" w:rsidP="000966F9">
      <w:pPr>
        <w:rPr>
          <w:rFonts w:ascii="Tahoma" w:hAnsi="Tahoma" w:cs="Tahoma"/>
          <w:sz w:val="20"/>
        </w:rPr>
      </w:pPr>
    </w:p>
    <w:p w14:paraId="0612665B" w14:textId="77777777" w:rsidR="00A03245" w:rsidRPr="00971F01" w:rsidRDefault="00A03245" w:rsidP="000966F9">
      <w:pPr>
        <w:rPr>
          <w:rFonts w:ascii="Tahoma" w:hAnsi="Tahoma" w:cs="Tahoma"/>
          <w:color w:val="FF0000"/>
          <w:sz w:val="20"/>
        </w:rPr>
      </w:pPr>
    </w:p>
    <w:sectPr w:rsidR="00A03245" w:rsidRPr="00971F01" w:rsidSect="000B7088">
      <w:headerReference w:type="even" r:id="rId11"/>
      <w:headerReference w:type="default" r:id="rId12"/>
      <w:footerReference w:type="even" r:id="rId13"/>
      <w:type w:val="continuous"/>
      <w:pgSz w:w="12240" w:h="15840" w:code="1"/>
      <w:pgMar w:top="1008" w:right="1008" w:bottom="1008" w:left="1008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22432" w14:textId="77777777" w:rsidR="0068386D" w:rsidRDefault="0068386D">
      <w:r>
        <w:separator/>
      </w:r>
    </w:p>
  </w:endnote>
  <w:endnote w:type="continuationSeparator" w:id="0">
    <w:p w14:paraId="7E5215EA" w14:textId="77777777" w:rsidR="0068386D" w:rsidRDefault="0068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829A1" w14:textId="77777777" w:rsidR="00524F79" w:rsidRPr="00955DCA" w:rsidRDefault="00524F79" w:rsidP="00955D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1F1AC" w14:textId="77777777" w:rsidR="0068386D" w:rsidRDefault="0068386D">
      <w:r>
        <w:separator/>
      </w:r>
    </w:p>
  </w:footnote>
  <w:footnote w:type="continuationSeparator" w:id="0">
    <w:p w14:paraId="1243FD57" w14:textId="77777777" w:rsidR="0068386D" w:rsidRDefault="006838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0B24B" w14:textId="77777777" w:rsidR="00524F79" w:rsidRPr="00383DA7" w:rsidRDefault="00742819" w:rsidP="000B7088">
    <w:pPr>
      <w:pBdr>
        <w:bottom w:val="single" w:sz="24" w:space="8" w:color="auto"/>
      </w:pBdr>
      <w:tabs>
        <w:tab w:val="right" w:pos="10224"/>
      </w:tabs>
      <w:rPr>
        <w:rFonts w:ascii="Tahoma" w:hAnsi="Tahoma" w:cs="Tahoma"/>
        <w:sz w:val="19"/>
        <w:szCs w:val="19"/>
      </w:rPr>
    </w:pPr>
    <w:r w:rsidRPr="00742819">
      <w:rPr>
        <w:rFonts w:ascii="Tahoma" w:hAnsi="Tahoma" w:cs="Tahoma"/>
        <w:b/>
        <w:smallCaps/>
        <w:sz w:val="26"/>
        <w:szCs w:val="26"/>
      </w:rPr>
      <w:t>Bader Almutairi</w:t>
    </w:r>
    <w:r w:rsidR="00524F79" w:rsidRPr="00C07F2C">
      <w:rPr>
        <w:rFonts w:ascii="Tahoma" w:hAnsi="Tahoma" w:cs="Tahoma"/>
        <w:b/>
        <w:smallCaps/>
        <w:sz w:val="26"/>
        <w:szCs w:val="26"/>
      </w:rPr>
      <w:tab/>
    </w:r>
    <w:r w:rsidR="00524F79" w:rsidRPr="00C07F2C">
      <w:rPr>
        <w:rFonts w:ascii="Tahoma" w:hAnsi="Tahoma" w:cs="Tahoma"/>
        <w:sz w:val="19"/>
        <w:szCs w:val="19"/>
      </w:rPr>
      <w:t xml:space="preserve">Page </w:t>
    </w:r>
    <w:r w:rsidR="00016D08">
      <w:rPr>
        <w:rFonts w:ascii="Tahoma" w:hAnsi="Tahoma" w:cs="Tahoma"/>
        <w:noProof/>
        <w:sz w:val="19"/>
        <w:szCs w:val="19"/>
      </w:rPr>
      <w:t>2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790A7" w14:textId="77777777" w:rsidR="00742819" w:rsidRPr="00C07F2C" w:rsidRDefault="00742819" w:rsidP="000B7088">
    <w:pPr>
      <w:pBdr>
        <w:bottom w:val="single" w:sz="24" w:space="8" w:color="auto"/>
      </w:pBdr>
      <w:tabs>
        <w:tab w:val="right" w:pos="10224"/>
      </w:tabs>
      <w:rPr>
        <w:rFonts w:ascii="Tahoma" w:hAnsi="Tahoma" w:cs="Tahoma"/>
        <w:sz w:val="19"/>
        <w:szCs w:val="19"/>
      </w:rPr>
    </w:pPr>
    <w:r w:rsidRPr="00742819">
      <w:rPr>
        <w:rFonts w:ascii="Tahoma" w:hAnsi="Tahoma" w:cs="Tahoma"/>
        <w:b/>
        <w:smallCaps/>
        <w:sz w:val="26"/>
        <w:szCs w:val="26"/>
      </w:rPr>
      <w:t>Bader Almutairi</w:t>
    </w:r>
    <w:r w:rsidRPr="00C07F2C">
      <w:rPr>
        <w:rFonts w:ascii="Tahoma" w:hAnsi="Tahoma" w:cs="Tahoma"/>
        <w:b/>
        <w:smallCaps/>
        <w:sz w:val="26"/>
        <w:szCs w:val="26"/>
      </w:rPr>
      <w:tab/>
    </w:r>
    <w:r w:rsidRPr="00C07F2C">
      <w:rPr>
        <w:rFonts w:ascii="Tahoma" w:hAnsi="Tahoma" w:cs="Tahoma"/>
        <w:sz w:val="19"/>
        <w:szCs w:val="19"/>
      </w:rPr>
      <w:t xml:space="preserve">Page </w:t>
    </w:r>
    <w:r w:rsidR="00016D08">
      <w:rPr>
        <w:rFonts w:ascii="Tahoma" w:hAnsi="Tahoma" w:cs="Tahoma"/>
        <w:noProof/>
        <w:sz w:val="19"/>
        <w:szCs w:val="19"/>
      </w:rPr>
      <w:t>3</w:t>
    </w:r>
  </w:p>
  <w:p w14:paraId="1CA513BD" w14:textId="77777777" w:rsidR="00742819" w:rsidRDefault="0074281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6C6EF" w14:textId="77777777" w:rsidR="00524F79" w:rsidRPr="00955DCA" w:rsidRDefault="00524F79" w:rsidP="00955DCA">
    <w:pPr>
      <w:pStyle w:val="Header"/>
      <w:rPr>
        <w:szCs w:val="16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22924" w14:textId="77777777" w:rsidR="00524F79" w:rsidRPr="00811304" w:rsidRDefault="00524F79" w:rsidP="0081130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E9AE2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05BEA"/>
    <w:multiLevelType w:val="hybridMultilevel"/>
    <w:tmpl w:val="DACC5A58"/>
    <w:lvl w:ilvl="0" w:tplc="12FE13F8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16862"/>
    <w:multiLevelType w:val="hybridMultilevel"/>
    <w:tmpl w:val="CED8D2F8"/>
    <w:lvl w:ilvl="0" w:tplc="4A30A03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582C22"/>
    <w:multiLevelType w:val="multilevel"/>
    <w:tmpl w:val="3B0217F2"/>
    <w:lvl w:ilvl="0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C1E1F"/>
    <w:multiLevelType w:val="multilevel"/>
    <w:tmpl w:val="FFD06B14"/>
    <w:lvl w:ilvl="0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6003A"/>
    <w:multiLevelType w:val="multilevel"/>
    <w:tmpl w:val="749C0BFA"/>
    <w:lvl w:ilvl="0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  <w:color w:val="auto"/>
        <w:sz w:val="16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C24D4"/>
    <w:multiLevelType w:val="hybridMultilevel"/>
    <w:tmpl w:val="04D4A7DE"/>
    <w:lvl w:ilvl="0" w:tplc="1FA09F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A7831"/>
    <w:multiLevelType w:val="hybridMultilevel"/>
    <w:tmpl w:val="60B2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355F4"/>
    <w:multiLevelType w:val="hybridMultilevel"/>
    <w:tmpl w:val="6B2CF8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725B04"/>
    <w:multiLevelType w:val="multilevel"/>
    <w:tmpl w:val="92126B20"/>
    <w:lvl w:ilvl="0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85FD4"/>
    <w:multiLevelType w:val="hybridMultilevel"/>
    <w:tmpl w:val="FA264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800EE"/>
    <w:multiLevelType w:val="multilevel"/>
    <w:tmpl w:val="04D4A7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5344820"/>
    <w:multiLevelType w:val="hybridMultilevel"/>
    <w:tmpl w:val="45C63058"/>
    <w:lvl w:ilvl="0" w:tplc="82D0DB72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B5E47"/>
    <w:multiLevelType w:val="hybridMultilevel"/>
    <w:tmpl w:val="06AC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E7C28"/>
    <w:multiLevelType w:val="multilevel"/>
    <w:tmpl w:val="FFD06B14"/>
    <w:lvl w:ilvl="0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763E4"/>
    <w:multiLevelType w:val="multilevel"/>
    <w:tmpl w:val="FFD06B14"/>
    <w:lvl w:ilvl="0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45186"/>
    <w:multiLevelType w:val="hybridMultilevel"/>
    <w:tmpl w:val="6ED8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B319C"/>
    <w:multiLevelType w:val="multilevel"/>
    <w:tmpl w:val="FFD06B14"/>
    <w:lvl w:ilvl="0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84FDB"/>
    <w:multiLevelType w:val="multilevel"/>
    <w:tmpl w:val="FFD06B14"/>
    <w:lvl w:ilvl="0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A5C57"/>
    <w:multiLevelType w:val="hybridMultilevel"/>
    <w:tmpl w:val="7980B354"/>
    <w:lvl w:ilvl="0" w:tplc="12FE13F8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2">
    <w:nsid w:val="6B851EC4"/>
    <w:multiLevelType w:val="hybridMultilevel"/>
    <w:tmpl w:val="E760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75009"/>
    <w:multiLevelType w:val="multilevel"/>
    <w:tmpl w:val="FFD06B14"/>
    <w:lvl w:ilvl="0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2"/>
  </w:num>
  <w:num w:numId="5">
    <w:abstractNumId w:val="21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4"/>
  </w:num>
  <w:num w:numId="11">
    <w:abstractNumId w:val="1"/>
  </w:num>
  <w:num w:numId="12">
    <w:abstractNumId w:val="8"/>
  </w:num>
  <w:num w:numId="13">
    <w:abstractNumId w:val="10"/>
  </w:num>
  <w:num w:numId="14">
    <w:abstractNumId w:val="16"/>
  </w:num>
  <w:num w:numId="15">
    <w:abstractNumId w:val="6"/>
  </w:num>
  <w:num w:numId="16">
    <w:abstractNumId w:val="20"/>
  </w:num>
  <w:num w:numId="17">
    <w:abstractNumId w:val="17"/>
  </w:num>
  <w:num w:numId="18">
    <w:abstractNumId w:val="19"/>
  </w:num>
  <w:num w:numId="19">
    <w:abstractNumId w:val="23"/>
  </w:num>
  <w:num w:numId="20">
    <w:abstractNumId w:val="5"/>
  </w:num>
  <w:num w:numId="21">
    <w:abstractNumId w:val="22"/>
  </w:num>
  <w:num w:numId="22">
    <w:abstractNumId w:val="15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4"/>
  <w:removePersonalInformation/>
  <w:removeDateAndTime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6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FC"/>
    <w:rsid w:val="000074C7"/>
    <w:rsid w:val="00015428"/>
    <w:rsid w:val="00016D08"/>
    <w:rsid w:val="00020628"/>
    <w:rsid w:val="00022035"/>
    <w:rsid w:val="000234DF"/>
    <w:rsid w:val="00025C4B"/>
    <w:rsid w:val="00031147"/>
    <w:rsid w:val="00035CE1"/>
    <w:rsid w:val="00037D30"/>
    <w:rsid w:val="00041BA3"/>
    <w:rsid w:val="00055751"/>
    <w:rsid w:val="0005580E"/>
    <w:rsid w:val="00083FF1"/>
    <w:rsid w:val="00086AA5"/>
    <w:rsid w:val="000966F9"/>
    <w:rsid w:val="00097D6D"/>
    <w:rsid w:val="000B15B4"/>
    <w:rsid w:val="000B4016"/>
    <w:rsid w:val="000B7088"/>
    <w:rsid w:val="000C63E1"/>
    <w:rsid w:val="000D1C21"/>
    <w:rsid w:val="000D7338"/>
    <w:rsid w:val="000E4E8C"/>
    <w:rsid w:val="000E6CF9"/>
    <w:rsid w:val="000E7824"/>
    <w:rsid w:val="00102FF0"/>
    <w:rsid w:val="00105ED6"/>
    <w:rsid w:val="001229D4"/>
    <w:rsid w:val="00123CF6"/>
    <w:rsid w:val="001444D0"/>
    <w:rsid w:val="00146E04"/>
    <w:rsid w:val="00151050"/>
    <w:rsid w:val="00151ADB"/>
    <w:rsid w:val="00157A2A"/>
    <w:rsid w:val="00190BAD"/>
    <w:rsid w:val="001918CE"/>
    <w:rsid w:val="001A2D3E"/>
    <w:rsid w:val="001A51B7"/>
    <w:rsid w:val="001A5895"/>
    <w:rsid w:val="001B5BBE"/>
    <w:rsid w:val="001C38A3"/>
    <w:rsid w:val="001D4220"/>
    <w:rsid w:val="001F5B7A"/>
    <w:rsid w:val="001F7178"/>
    <w:rsid w:val="00217F4A"/>
    <w:rsid w:val="00226787"/>
    <w:rsid w:val="002319E1"/>
    <w:rsid w:val="00232B83"/>
    <w:rsid w:val="00237090"/>
    <w:rsid w:val="0024423F"/>
    <w:rsid w:val="00244569"/>
    <w:rsid w:val="00246399"/>
    <w:rsid w:val="00246571"/>
    <w:rsid w:val="00251431"/>
    <w:rsid w:val="002536E3"/>
    <w:rsid w:val="00254ECC"/>
    <w:rsid w:val="00270B4C"/>
    <w:rsid w:val="00272382"/>
    <w:rsid w:val="00272F58"/>
    <w:rsid w:val="002775B6"/>
    <w:rsid w:val="002843BF"/>
    <w:rsid w:val="00290306"/>
    <w:rsid w:val="002918B1"/>
    <w:rsid w:val="002A38F7"/>
    <w:rsid w:val="002A686D"/>
    <w:rsid w:val="002C03E4"/>
    <w:rsid w:val="002C09CD"/>
    <w:rsid w:val="002D3A9B"/>
    <w:rsid w:val="002F1D70"/>
    <w:rsid w:val="002F2D9F"/>
    <w:rsid w:val="003010A5"/>
    <w:rsid w:val="00301BE5"/>
    <w:rsid w:val="0031536A"/>
    <w:rsid w:val="00317EEE"/>
    <w:rsid w:val="003227D8"/>
    <w:rsid w:val="003437E6"/>
    <w:rsid w:val="003450A5"/>
    <w:rsid w:val="0036090F"/>
    <w:rsid w:val="00364498"/>
    <w:rsid w:val="0037015D"/>
    <w:rsid w:val="00380AE4"/>
    <w:rsid w:val="00383DA7"/>
    <w:rsid w:val="003B00F6"/>
    <w:rsid w:val="003B1927"/>
    <w:rsid w:val="003B1A0E"/>
    <w:rsid w:val="003B6648"/>
    <w:rsid w:val="003C3461"/>
    <w:rsid w:val="003C3790"/>
    <w:rsid w:val="003C5BD9"/>
    <w:rsid w:val="003D4D15"/>
    <w:rsid w:val="00400015"/>
    <w:rsid w:val="0040050B"/>
    <w:rsid w:val="004061D4"/>
    <w:rsid w:val="00426E28"/>
    <w:rsid w:val="0043326F"/>
    <w:rsid w:val="00445F4A"/>
    <w:rsid w:val="0044645E"/>
    <w:rsid w:val="00447137"/>
    <w:rsid w:val="004610A5"/>
    <w:rsid w:val="00461105"/>
    <w:rsid w:val="00462BFB"/>
    <w:rsid w:val="00476F6A"/>
    <w:rsid w:val="004844D9"/>
    <w:rsid w:val="00486110"/>
    <w:rsid w:val="0049348B"/>
    <w:rsid w:val="004A3DE4"/>
    <w:rsid w:val="004B69E0"/>
    <w:rsid w:val="004C3D11"/>
    <w:rsid w:val="004D0183"/>
    <w:rsid w:val="004D16FC"/>
    <w:rsid w:val="004E023B"/>
    <w:rsid w:val="004E3A84"/>
    <w:rsid w:val="004E4A15"/>
    <w:rsid w:val="004F379B"/>
    <w:rsid w:val="00501072"/>
    <w:rsid w:val="00501E50"/>
    <w:rsid w:val="0050629C"/>
    <w:rsid w:val="00510752"/>
    <w:rsid w:val="00511E6B"/>
    <w:rsid w:val="00516D7D"/>
    <w:rsid w:val="00516FCD"/>
    <w:rsid w:val="00524F79"/>
    <w:rsid w:val="00557598"/>
    <w:rsid w:val="005634C4"/>
    <w:rsid w:val="0056494B"/>
    <w:rsid w:val="0057098B"/>
    <w:rsid w:val="0057626E"/>
    <w:rsid w:val="0058137E"/>
    <w:rsid w:val="00584F4E"/>
    <w:rsid w:val="00596497"/>
    <w:rsid w:val="005A03ED"/>
    <w:rsid w:val="005A0E35"/>
    <w:rsid w:val="005A1934"/>
    <w:rsid w:val="005A2CE5"/>
    <w:rsid w:val="005B17F8"/>
    <w:rsid w:val="005B68A0"/>
    <w:rsid w:val="005C4957"/>
    <w:rsid w:val="005E34C1"/>
    <w:rsid w:val="005E5254"/>
    <w:rsid w:val="005F57FC"/>
    <w:rsid w:val="005F7C1C"/>
    <w:rsid w:val="006029C1"/>
    <w:rsid w:val="0060601A"/>
    <w:rsid w:val="00607BF3"/>
    <w:rsid w:val="00627C9B"/>
    <w:rsid w:val="0063029F"/>
    <w:rsid w:val="006334FA"/>
    <w:rsid w:val="00633DE9"/>
    <w:rsid w:val="00645897"/>
    <w:rsid w:val="00657D69"/>
    <w:rsid w:val="00672D9F"/>
    <w:rsid w:val="00672F4A"/>
    <w:rsid w:val="0068386D"/>
    <w:rsid w:val="00683AAC"/>
    <w:rsid w:val="00684822"/>
    <w:rsid w:val="0068706B"/>
    <w:rsid w:val="006969C5"/>
    <w:rsid w:val="006B0E32"/>
    <w:rsid w:val="006C1EBD"/>
    <w:rsid w:val="006C395B"/>
    <w:rsid w:val="006D34CF"/>
    <w:rsid w:val="006E41EF"/>
    <w:rsid w:val="00726EC5"/>
    <w:rsid w:val="00727D11"/>
    <w:rsid w:val="00741E38"/>
    <w:rsid w:val="00742819"/>
    <w:rsid w:val="00772848"/>
    <w:rsid w:val="00780A55"/>
    <w:rsid w:val="00780BE6"/>
    <w:rsid w:val="0078186C"/>
    <w:rsid w:val="0079079E"/>
    <w:rsid w:val="007913FC"/>
    <w:rsid w:val="007A2CF3"/>
    <w:rsid w:val="007C419C"/>
    <w:rsid w:val="007C55EA"/>
    <w:rsid w:val="007D48E0"/>
    <w:rsid w:val="007D4999"/>
    <w:rsid w:val="007D7CB3"/>
    <w:rsid w:val="007E6D4A"/>
    <w:rsid w:val="007E7653"/>
    <w:rsid w:val="007E77F5"/>
    <w:rsid w:val="008036AF"/>
    <w:rsid w:val="00811304"/>
    <w:rsid w:val="008116EF"/>
    <w:rsid w:val="00816BA8"/>
    <w:rsid w:val="00836242"/>
    <w:rsid w:val="00842A6B"/>
    <w:rsid w:val="00862A84"/>
    <w:rsid w:val="00870C91"/>
    <w:rsid w:val="00877A5F"/>
    <w:rsid w:val="008955FD"/>
    <w:rsid w:val="0089704C"/>
    <w:rsid w:val="008B0E38"/>
    <w:rsid w:val="008B32C2"/>
    <w:rsid w:val="008E3624"/>
    <w:rsid w:val="008E45E9"/>
    <w:rsid w:val="008F0FA7"/>
    <w:rsid w:val="008F4E02"/>
    <w:rsid w:val="00903728"/>
    <w:rsid w:val="009102AF"/>
    <w:rsid w:val="00914CD7"/>
    <w:rsid w:val="00922E1D"/>
    <w:rsid w:val="00926A95"/>
    <w:rsid w:val="009271E3"/>
    <w:rsid w:val="009355AC"/>
    <w:rsid w:val="00940FD2"/>
    <w:rsid w:val="00946A35"/>
    <w:rsid w:val="00955DCA"/>
    <w:rsid w:val="009578CB"/>
    <w:rsid w:val="00971F01"/>
    <w:rsid w:val="00976408"/>
    <w:rsid w:val="00982B53"/>
    <w:rsid w:val="00987DD9"/>
    <w:rsid w:val="009A0202"/>
    <w:rsid w:val="009B013B"/>
    <w:rsid w:val="009B5ACB"/>
    <w:rsid w:val="009C09A4"/>
    <w:rsid w:val="009C0D72"/>
    <w:rsid w:val="009C7AEA"/>
    <w:rsid w:val="009D681C"/>
    <w:rsid w:val="009E0055"/>
    <w:rsid w:val="009E7932"/>
    <w:rsid w:val="00A02FDF"/>
    <w:rsid w:val="00A03245"/>
    <w:rsid w:val="00A052DD"/>
    <w:rsid w:val="00A061EE"/>
    <w:rsid w:val="00A124E2"/>
    <w:rsid w:val="00A14B41"/>
    <w:rsid w:val="00A1645B"/>
    <w:rsid w:val="00A16F98"/>
    <w:rsid w:val="00A209B9"/>
    <w:rsid w:val="00A213AE"/>
    <w:rsid w:val="00A21BD9"/>
    <w:rsid w:val="00A26BDF"/>
    <w:rsid w:val="00A47B6A"/>
    <w:rsid w:val="00A51143"/>
    <w:rsid w:val="00A529E8"/>
    <w:rsid w:val="00A621DD"/>
    <w:rsid w:val="00A716F8"/>
    <w:rsid w:val="00A8095C"/>
    <w:rsid w:val="00AA360B"/>
    <w:rsid w:val="00AA5349"/>
    <w:rsid w:val="00AC2203"/>
    <w:rsid w:val="00AD57AE"/>
    <w:rsid w:val="00AE7F2A"/>
    <w:rsid w:val="00B00F67"/>
    <w:rsid w:val="00B0432E"/>
    <w:rsid w:val="00B200DC"/>
    <w:rsid w:val="00B262B1"/>
    <w:rsid w:val="00B30F88"/>
    <w:rsid w:val="00B33C1C"/>
    <w:rsid w:val="00B61387"/>
    <w:rsid w:val="00B64F0E"/>
    <w:rsid w:val="00B817C1"/>
    <w:rsid w:val="00B84CE5"/>
    <w:rsid w:val="00B858B8"/>
    <w:rsid w:val="00B975D6"/>
    <w:rsid w:val="00BA1774"/>
    <w:rsid w:val="00BA3005"/>
    <w:rsid w:val="00BA6551"/>
    <w:rsid w:val="00BC0188"/>
    <w:rsid w:val="00BD245B"/>
    <w:rsid w:val="00BD2F93"/>
    <w:rsid w:val="00BD34A5"/>
    <w:rsid w:val="00BD637A"/>
    <w:rsid w:val="00BD6CA8"/>
    <w:rsid w:val="00BE031A"/>
    <w:rsid w:val="00BE7CD1"/>
    <w:rsid w:val="00C015EF"/>
    <w:rsid w:val="00C07750"/>
    <w:rsid w:val="00C07F2C"/>
    <w:rsid w:val="00C15A58"/>
    <w:rsid w:val="00C16367"/>
    <w:rsid w:val="00C40574"/>
    <w:rsid w:val="00C512E1"/>
    <w:rsid w:val="00C5660E"/>
    <w:rsid w:val="00C639A9"/>
    <w:rsid w:val="00C65FE9"/>
    <w:rsid w:val="00C67BB1"/>
    <w:rsid w:val="00C91289"/>
    <w:rsid w:val="00C970D2"/>
    <w:rsid w:val="00CA3637"/>
    <w:rsid w:val="00CA4625"/>
    <w:rsid w:val="00CB617F"/>
    <w:rsid w:val="00CC0DEF"/>
    <w:rsid w:val="00CC2CE0"/>
    <w:rsid w:val="00CC7B64"/>
    <w:rsid w:val="00CD13E3"/>
    <w:rsid w:val="00CE1700"/>
    <w:rsid w:val="00CE4E9D"/>
    <w:rsid w:val="00CF7D3D"/>
    <w:rsid w:val="00D20D72"/>
    <w:rsid w:val="00D302CC"/>
    <w:rsid w:val="00D30379"/>
    <w:rsid w:val="00D30E47"/>
    <w:rsid w:val="00D35F71"/>
    <w:rsid w:val="00D36F3C"/>
    <w:rsid w:val="00D431C3"/>
    <w:rsid w:val="00D5761E"/>
    <w:rsid w:val="00D61ECB"/>
    <w:rsid w:val="00D62C4E"/>
    <w:rsid w:val="00D64D6F"/>
    <w:rsid w:val="00D85327"/>
    <w:rsid w:val="00D93D0E"/>
    <w:rsid w:val="00D94574"/>
    <w:rsid w:val="00DA0D48"/>
    <w:rsid w:val="00DA159F"/>
    <w:rsid w:val="00DC291E"/>
    <w:rsid w:val="00DD0416"/>
    <w:rsid w:val="00DE26A1"/>
    <w:rsid w:val="00DF20C8"/>
    <w:rsid w:val="00DF74EC"/>
    <w:rsid w:val="00DF7584"/>
    <w:rsid w:val="00E23124"/>
    <w:rsid w:val="00E2717A"/>
    <w:rsid w:val="00E329A5"/>
    <w:rsid w:val="00E42570"/>
    <w:rsid w:val="00E64336"/>
    <w:rsid w:val="00E6495B"/>
    <w:rsid w:val="00E73DE1"/>
    <w:rsid w:val="00E812B1"/>
    <w:rsid w:val="00E873DA"/>
    <w:rsid w:val="00E96CB4"/>
    <w:rsid w:val="00EA2DF6"/>
    <w:rsid w:val="00EC4057"/>
    <w:rsid w:val="00EC629B"/>
    <w:rsid w:val="00ED25CC"/>
    <w:rsid w:val="00ED5445"/>
    <w:rsid w:val="00ED6DF3"/>
    <w:rsid w:val="00EE45D0"/>
    <w:rsid w:val="00EF25FE"/>
    <w:rsid w:val="00EF45D0"/>
    <w:rsid w:val="00F125D8"/>
    <w:rsid w:val="00F14C0F"/>
    <w:rsid w:val="00F20DE9"/>
    <w:rsid w:val="00F21090"/>
    <w:rsid w:val="00F23447"/>
    <w:rsid w:val="00F23C67"/>
    <w:rsid w:val="00F40ADA"/>
    <w:rsid w:val="00F43C80"/>
    <w:rsid w:val="00F47026"/>
    <w:rsid w:val="00F63040"/>
    <w:rsid w:val="00F64DD0"/>
    <w:rsid w:val="00F74B87"/>
    <w:rsid w:val="00F77DD1"/>
    <w:rsid w:val="00F82E02"/>
    <w:rsid w:val="00F85595"/>
    <w:rsid w:val="00F9609C"/>
    <w:rsid w:val="00F96797"/>
    <w:rsid w:val="00FB15AA"/>
    <w:rsid w:val="00FB5D7C"/>
    <w:rsid w:val="00FC0E46"/>
    <w:rsid w:val="00FC6EE8"/>
    <w:rsid w:val="00FD1A98"/>
    <w:rsid w:val="00FD77FC"/>
    <w:rsid w:val="00FE5693"/>
    <w:rsid w:val="00FF0E3B"/>
    <w:rsid w:val="00FF0E6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A42BA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0A5"/>
    <w:rPr>
      <w:sz w:val="24"/>
    </w:rPr>
  </w:style>
  <w:style w:type="paragraph" w:styleId="Heading2">
    <w:name w:val="heading 2"/>
    <w:basedOn w:val="Normal"/>
    <w:next w:val="Normal"/>
    <w:qFormat/>
    <w:rsid w:val="00657D69"/>
    <w:pPr>
      <w:keepNext/>
      <w:jc w:val="center"/>
      <w:outlineLvl w:val="1"/>
    </w:pPr>
    <w:rPr>
      <w:b/>
    </w:rPr>
  </w:style>
  <w:style w:type="paragraph" w:styleId="Heading7">
    <w:name w:val="heading 7"/>
    <w:basedOn w:val="Normal"/>
    <w:next w:val="Normal"/>
    <w:qFormat/>
    <w:rsid w:val="00A1645B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50A5"/>
    <w:pPr>
      <w:jc w:val="center"/>
    </w:pPr>
    <w:rPr>
      <w:rFonts w:ascii="Arial" w:hAnsi="Arial"/>
      <w:b/>
      <w:smallCaps/>
      <w:sz w:val="28"/>
    </w:rPr>
  </w:style>
  <w:style w:type="table" w:styleId="TableGrid">
    <w:name w:val="Table Grid"/>
    <w:basedOn w:val="TableNormal"/>
    <w:rsid w:val="0034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450A5"/>
    <w:rPr>
      <w:color w:val="0000FF"/>
      <w:u w:val="single"/>
    </w:rPr>
  </w:style>
  <w:style w:type="paragraph" w:styleId="Header">
    <w:name w:val="header"/>
    <w:basedOn w:val="Normal"/>
    <w:rsid w:val="005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1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03E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125D8"/>
    <w:rPr>
      <w:sz w:val="16"/>
      <w:szCs w:val="16"/>
    </w:rPr>
  </w:style>
  <w:style w:type="paragraph" w:styleId="CommentText">
    <w:name w:val="annotation text"/>
    <w:basedOn w:val="Normal"/>
    <w:semiHidden/>
    <w:rsid w:val="00F125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125D8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F75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0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63029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B1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C9C20D-51F8-7649-9F75-48B9D59E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1180</Words>
  <Characters>6728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2020-03-15T11:35:00Z</dcterms:created>
  <dcterms:modified xsi:type="dcterms:W3CDTF">2020-03-22T19:08:00Z</dcterms:modified>
</cp:coreProperties>
</file>